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54CCDD08" w14:textId="77777777" w:rsidTr="00DD796C">
        <w:tc>
          <w:tcPr>
            <w:tcW w:w="5064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596D2FF5" w14:textId="60392296" w:rsidR="00780D60" w:rsidRPr="00780D60" w:rsidRDefault="00DD796C" w:rsidP="0003256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03256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5063203" w:rsidR="00780D60" w:rsidRDefault="00780D60" w:rsidP="0003256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08AC4B2E" w14:textId="6FBBDEB6" w:rsidR="00317724" w:rsidRPr="000C63BB" w:rsidRDefault="000C63BB" w:rsidP="00032567">
            <w:pPr>
              <w:spacing w:line="360" w:lineRule="auto"/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10.10.2024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867-п/24</w:t>
            </w:r>
          </w:p>
        </w:tc>
      </w:tr>
      <w:tr w:rsidR="00780D60" w14:paraId="241B5F5B" w14:textId="77777777" w:rsidTr="00DD796C">
        <w:tc>
          <w:tcPr>
            <w:tcW w:w="5064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3BCC3509" w14:textId="77777777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/</w:t>
            </w:r>
          </w:p>
        </w:tc>
      </w:tr>
    </w:tbl>
    <w:p w14:paraId="04C97DE1" w14:textId="5C341557" w:rsidR="00337D5D" w:rsidRPr="00337D5D" w:rsidRDefault="00337D5D" w:rsidP="00337D5D"/>
    <w:p w14:paraId="6BE97040" w14:textId="77777777" w:rsidR="00DD796C" w:rsidRPr="00DD796C" w:rsidRDefault="00DD796C" w:rsidP="00DD796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D796C">
        <w:rPr>
          <w:b/>
          <w:sz w:val="28"/>
          <w:szCs w:val="28"/>
        </w:rPr>
        <w:t>АДМИНИСТРАТИВНЫЙ РЕГЛАМЕНТ</w:t>
      </w:r>
    </w:p>
    <w:p w14:paraId="758436AA" w14:textId="77777777" w:rsidR="00DD796C" w:rsidRPr="00DD796C" w:rsidRDefault="00DD796C" w:rsidP="00DD796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D796C">
        <w:rPr>
          <w:b/>
          <w:sz w:val="28"/>
          <w:szCs w:val="28"/>
        </w:rPr>
        <w:t xml:space="preserve">ПРЕДОСТАВЛЕНИЯ ГОСУДАРСТВЕННОЙ УСЛУГИ «ПРЕДОСТАВЛЕНИЕ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ГРАЖДАН» </w:t>
      </w:r>
    </w:p>
    <w:p w14:paraId="6C321BDB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9638363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9D5B54">
        <w:rPr>
          <w:sz w:val="28"/>
          <w:szCs w:val="28"/>
        </w:rPr>
        <w:t>Раздел 1. ОБЩИЕ ПОЛОЖЕНИЯ</w:t>
      </w:r>
    </w:p>
    <w:p w14:paraId="59B45D48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76B77B5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1.1. Предмет регулирования административного регламента</w:t>
      </w:r>
    </w:p>
    <w:p w14:paraId="70DC51D0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4F3B8A8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«</w:t>
      </w:r>
      <w:r w:rsidRPr="00295FC5">
        <w:rPr>
          <w:sz w:val="28"/>
          <w:szCs w:val="28"/>
        </w:rPr>
        <w:t>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</w:t>
      </w:r>
      <w:r>
        <w:rPr>
          <w:sz w:val="28"/>
          <w:szCs w:val="28"/>
        </w:rPr>
        <w:t>ям граждан</w:t>
      </w:r>
      <w:r w:rsidRPr="009D5B54">
        <w:rPr>
          <w:sz w:val="28"/>
          <w:szCs w:val="28"/>
        </w:rPr>
        <w:t>».</w:t>
      </w:r>
    </w:p>
    <w:p w14:paraId="3A3E4186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01647B6A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1.2. Круг заявителей</w:t>
      </w:r>
    </w:p>
    <w:p w14:paraId="06DF3ACC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3CDF5ACF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0188C">
        <w:rPr>
          <w:sz w:val="28"/>
          <w:szCs w:val="28"/>
        </w:rPr>
        <w:t xml:space="preserve">1.2.1. Заявителями являются </w:t>
      </w:r>
      <w:r w:rsidRPr="000C24B3">
        <w:rPr>
          <w:sz w:val="28"/>
          <w:szCs w:val="28"/>
          <w:lang w:eastAsia="en-US"/>
        </w:rPr>
        <w:t>педагогические работники, проживающие в городе и работающие в общеобразовательной организации, находящейся в ведении Сахалинской области, или общеобразовательной организации, находящейся в ведении муниципального образования Углегорский городской округ, расположенных в сельской местности на территории Сахалинской области (далее – заявители)</w:t>
      </w:r>
      <w:r w:rsidRPr="0000188C">
        <w:rPr>
          <w:sz w:val="28"/>
          <w:szCs w:val="28"/>
        </w:rPr>
        <w:t>.</w:t>
      </w:r>
    </w:p>
    <w:p w14:paraId="5FAB8D1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8C">
        <w:rPr>
          <w:rFonts w:ascii="Times New Roman" w:hAnsi="Times New Roman" w:cs="Times New Roman"/>
          <w:sz w:val="28"/>
          <w:szCs w:val="28"/>
        </w:rPr>
        <w:t>1.2.2. Полномочиями</w:t>
      </w:r>
      <w:r w:rsidRPr="009D5B54">
        <w:rPr>
          <w:rFonts w:ascii="Times New Roman" w:hAnsi="Times New Roman" w:cs="Times New Roman"/>
          <w:sz w:val="28"/>
          <w:szCs w:val="28"/>
        </w:rPr>
        <w:t xml:space="preserve">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D5B54">
        <w:rPr>
          <w:rFonts w:ascii="Times New Roman" w:hAnsi="Times New Roman" w:cs="Times New Roman"/>
          <w:sz w:val="28"/>
          <w:szCs w:val="28"/>
        </w:rPr>
        <w:t xml:space="preserve">услуги обладают представители заявителей,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и заявителя</w:t>
      </w:r>
      <w:r w:rsidRPr="009D5B54">
        <w:rPr>
          <w:rFonts w:ascii="Times New Roman" w:hAnsi="Times New Roman" w:cs="Times New Roman"/>
          <w:sz w:val="28"/>
          <w:szCs w:val="28"/>
        </w:rPr>
        <w:t>).</w:t>
      </w:r>
    </w:p>
    <w:p w14:paraId="53511522" w14:textId="77777777" w:rsidR="00DD796C" w:rsidRDefault="00DD796C" w:rsidP="00DD796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8A48866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Pr="009D5B54">
        <w:rPr>
          <w:rFonts w:ascii="Times New Roman" w:hAnsi="Times New Roman" w:cs="Times New Roman"/>
          <w:bCs/>
          <w:sz w:val="28"/>
          <w:szCs w:val="28"/>
        </w:rPr>
        <w:t xml:space="preserve">Требования к порядку информирования о </w:t>
      </w:r>
    </w:p>
    <w:p w14:paraId="0B11A319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9D5B54">
        <w:rPr>
          <w:rFonts w:ascii="Times New Roman" w:hAnsi="Times New Roman" w:cs="Times New Roman"/>
          <w:bCs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</w:p>
    <w:p w14:paraId="3EAABB17" w14:textId="77777777" w:rsidR="00DD796C" w:rsidRPr="009D5B54" w:rsidRDefault="00DD796C" w:rsidP="00DD796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6D8465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6"/>
      <w:bookmarkEnd w:id="0"/>
      <w:r w:rsidRPr="009D5B54">
        <w:rPr>
          <w:rFonts w:ascii="Times New Roman" w:hAnsi="Times New Roman" w:cs="Times New Roman"/>
          <w:sz w:val="28"/>
          <w:szCs w:val="28"/>
        </w:rPr>
        <w:t>1.3.1. Справочная информация:</w:t>
      </w:r>
    </w:p>
    <w:p w14:paraId="22100B9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Адрес места нахождения </w:t>
      </w:r>
      <w:r>
        <w:rPr>
          <w:rFonts w:ascii="Times New Roman" w:hAnsi="Times New Roman" w:cs="Times New Roman"/>
          <w:sz w:val="28"/>
          <w:szCs w:val="28"/>
        </w:rPr>
        <w:t>Управления образования Углегорского городского округа</w:t>
      </w:r>
      <w:r w:rsidRPr="009D5B54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694920, Сахалинская область, г. Углегорск, ул. Победы, д. 142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5C9892D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понедельник – пятница с 09.00-17.00, перерыв с 13.00-14.00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644621C9" w14:textId="77777777" w:rsidR="00DD796C" w:rsidRPr="00591C2B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Справочные телефоны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8 (</w:t>
      </w:r>
      <w:r w:rsidRPr="00591C2B">
        <w:rPr>
          <w:rFonts w:ascii="Times New Roman" w:hAnsi="Times New Roman" w:cs="Times New Roman"/>
          <w:sz w:val="28"/>
          <w:szCs w:val="28"/>
        </w:rPr>
        <w:t>42432)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C2B">
        <w:rPr>
          <w:rFonts w:ascii="Times New Roman" w:hAnsi="Times New Roman" w:cs="Times New Roman"/>
          <w:sz w:val="28"/>
          <w:szCs w:val="28"/>
        </w:rPr>
        <w:t>44516.</w:t>
      </w:r>
    </w:p>
    <w:p w14:paraId="718B1A7F" w14:textId="77777777" w:rsidR="00DD796C" w:rsidRPr="00591C2B" w:rsidRDefault="00DD796C" w:rsidP="00DD796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2B">
        <w:rPr>
          <w:rFonts w:ascii="Times New Roman" w:hAnsi="Times New Roman" w:cs="Times New Roman"/>
          <w:sz w:val="28"/>
          <w:szCs w:val="28"/>
        </w:rPr>
        <w:t>Адрес официального сайта ОМСУ https://uoumr.uoedu.ru/.</w:t>
      </w:r>
    </w:p>
    <w:p w14:paraId="00846B5C" w14:textId="77777777" w:rsidR="00DD796C" w:rsidRPr="00591C2B" w:rsidRDefault="00DD796C" w:rsidP="00DD796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2B">
        <w:rPr>
          <w:rFonts w:ascii="Times New Roman" w:hAnsi="Times New Roman" w:cs="Times New Roman"/>
          <w:sz w:val="28"/>
          <w:szCs w:val="28"/>
        </w:rPr>
        <w:t xml:space="preserve">Адрес электронной почты ОМСУ: </w:t>
      </w:r>
      <w:r w:rsidRPr="00591C2B">
        <w:rPr>
          <w:rFonts w:ascii="Times New Roman" w:hAnsi="Times New Roman" w:cs="Times New Roman"/>
          <w:sz w:val="28"/>
          <w:szCs w:val="28"/>
          <w:shd w:val="clear" w:color="auto" w:fill="F4F7FB"/>
        </w:rPr>
        <w:t>ugoroo@mail.ru</w:t>
      </w:r>
      <w:r w:rsidRPr="000C24B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3174737" w14:textId="77777777" w:rsidR="00DD796C" w:rsidRPr="009D5B54" w:rsidRDefault="00DD796C" w:rsidP="00DD796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2B">
        <w:rPr>
          <w:rFonts w:ascii="Times New Roman" w:hAnsi="Times New Roman" w:cs="Times New Roman"/>
          <w:sz w:val="28"/>
          <w:szCs w:val="28"/>
        </w:rPr>
        <w:t xml:space="preserve">1.3.2. Информация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сообщается заявителям:</w:t>
      </w:r>
    </w:p>
    <w:p w14:paraId="5F13FBE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 личном обращении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;</w:t>
      </w:r>
    </w:p>
    <w:p w14:paraId="1CB4642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 обращении с использованием средств телефонной связи по номерам телефонов </w:t>
      </w:r>
      <w:r>
        <w:rPr>
          <w:rFonts w:ascii="Times New Roman" w:hAnsi="Times New Roman" w:cs="Times New Roman"/>
          <w:sz w:val="28"/>
          <w:szCs w:val="28"/>
        </w:rPr>
        <w:t xml:space="preserve">8 (42432) </w:t>
      </w:r>
      <w:r w:rsidRPr="00295F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4516</w:t>
      </w:r>
      <w:r w:rsidRPr="009D5B54">
        <w:rPr>
          <w:rFonts w:ascii="Times New Roman" w:hAnsi="Times New Roman" w:cs="Times New Roman"/>
          <w:sz w:val="28"/>
          <w:szCs w:val="28"/>
        </w:rPr>
        <w:t>;</w:t>
      </w:r>
    </w:p>
    <w:p w14:paraId="4F73EB3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 письменном обращении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по почте либо в электронном виде;</w:t>
      </w:r>
    </w:p>
    <w:p w14:paraId="2D1360C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посредством размещения сведений:</w:t>
      </w:r>
    </w:p>
    <w:p w14:paraId="5B750DF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1) на официальном Интернет-сайте</w:t>
      </w:r>
      <w:r>
        <w:rPr>
          <w:rFonts w:ascii="Times New Roman" w:hAnsi="Times New Roman" w:cs="Times New Roman"/>
          <w:sz w:val="28"/>
          <w:szCs w:val="28"/>
        </w:rPr>
        <w:t xml:space="preserve"> 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</w:t>
      </w:r>
      <w:r w:rsidRPr="00591C2B">
        <w:rPr>
          <w:rFonts w:ascii="Times New Roman" w:hAnsi="Times New Roman" w:cs="Times New Roman"/>
          <w:sz w:val="28"/>
          <w:szCs w:val="28"/>
        </w:rPr>
        <w:t>https://uoumr.uoedu.ru/</w:t>
      </w:r>
      <w:r w:rsidRPr="009D5B54">
        <w:rPr>
          <w:rFonts w:ascii="Times New Roman" w:hAnsi="Times New Roman" w:cs="Times New Roman"/>
          <w:sz w:val="28"/>
          <w:szCs w:val="28"/>
        </w:rPr>
        <w:t>;</w:t>
      </w:r>
    </w:p>
    <w:p w14:paraId="34A645E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69D4821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188F77A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4) на информационном стенде, расположенном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52EE56E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5"/>
      <w:bookmarkEnd w:id="1"/>
      <w:r w:rsidRPr="009D5B54">
        <w:rPr>
          <w:rFonts w:ascii="Times New Roman" w:hAnsi="Times New Roman" w:cs="Times New Roman"/>
          <w:sz w:val="28"/>
          <w:szCs w:val="28"/>
        </w:rPr>
        <w:t xml:space="preserve">1.3.3. Сведения о ходе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D5B54">
        <w:rPr>
          <w:rFonts w:ascii="Times New Roman" w:hAnsi="Times New Roman" w:cs="Times New Roman"/>
          <w:sz w:val="28"/>
          <w:szCs w:val="28"/>
        </w:rPr>
        <w:t>услуги сообщаются заявителям:</w:t>
      </w:r>
    </w:p>
    <w:p w14:paraId="1C89955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 личном обращении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в момент обращения;</w:t>
      </w:r>
    </w:p>
    <w:p w14:paraId="6533233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 обращении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с использованием средств телефонной связи в момент обращения;</w:t>
      </w:r>
    </w:p>
    <w:p w14:paraId="75DBC5E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 письменном обращении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установленный подразделом 2.4 раздела 2 настоящего административного регламента.</w:t>
      </w:r>
    </w:p>
    <w:p w14:paraId="0B45357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1.3.4. Информирование проводится в форме:</w:t>
      </w:r>
    </w:p>
    <w:p w14:paraId="7920252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устного информирования;</w:t>
      </w:r>
    </w:p>
    <w:p w14:paraId="613E926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письменного информирования.</w:t>
      </w:r>
    </w:p>
    <w:p w14:paraId="3884353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1.3.4.1. Устное информирование осуществляется специалистами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при обращении заявителей за информацией лично или по телефону.</w:t>
      </w:r>
    </w:p>
    <w:p w14:paraId="42FB569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Специалисты, осуществляющие устное информирование, принимают все необходимые меры для дачи полного и оперативного ответа на поставленные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>вопросы.</w:t>
      </w:r>
    </w:p>
    <w:p w14:paraId="3F362BE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1C404F6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1.3.4.2. При ответах на телефонные звонки специалисты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в который обратился заявитель, фамилии, имени, отчестве и должности специалиста, принявшего телефонный звонок.</w:t>
      </w:r>
    </w:p>
    <w:p w14:paraId="6A34267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При устном обращении заявителя (по телефону) специалисты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предлагает заявителю обратиться письменно.</w:t>
      </w:r>
    </w:p>
    <w:p w14:paraId="6DB4BEE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4A0D9B8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07149FF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МФЦ) и размещение информации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 осуществляется при наличии соглашения о взаимодействии между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и МФЦ в соответствии с требованиями </w:t>
      </w:r>
      <w:hyperlink r:id="rId11" w:history="1">
        <w:r w:rsidRPr="009D5B54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9D5B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3D49FF0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1.3.6.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обеспечивает размещение и актуализацию информации, указанной в </w:t>
      </w:r>
      <w:hyperlink w:anchor="P56" w:history="1">
        <w:r w:rsidRPr="009D5B54">
          <w:rPr>
            <w:rFonts w:ascii="Times New Roman" w:hAnsi="Times New Roman" w:cs="Times New Roman"/>
            <w:sz w:val="28"/>
            <w:szCs w:val="28"/>
          </w:rPr>
          <w:t>пункте 1.3.1</w:t>
        </w:r>
      </w:hyperlink>
      <w:r w:rsidRPr="009D5B54">
        <w:rPr>
          <w:rFonts w:ascii="Times New Roman" w:hAnsi="Times New Roman" w:cs="Times New Roman"/>
          <w:sz w:val="28"/>
          <w:szCs w:val="28"/>
        </w:rPr>
        <w:t xml:space="preserve"> настоящего раздела административного регламента, на информационном стенде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официальном Интернет-сайте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на ЕПГУ и РПГУ.</w:t>
      </w:r>
    </w:p>
    <w:p w14:paraId="5ACA8FA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На ЕПГУ и РПГУ размещается следующая информация:</w:t>
      </w:r>
    </w:p>
    <w:p w14:paraId="27F501A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1) 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требования к оформлению указанных документов, а также перечень документов, которые заявитель вправе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>представить по собственной инициативе;</w:t>
      </w:r>
    </w:p>
    <w:p w14:paraId="7D4C7E2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14:paraId="7A90003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срок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0164653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4)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порядок представления документа, являющегося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038AD95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5) исчерпывающий перечень оснований для приостановления или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00C10F4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6)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097454B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7) формы заявлений (уведомлений, сообщений), используемые при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4EE1FDD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ED323EE" w14:textId="77777777" w:rsidR="00DD796C" w:rsidRPr="009D5B54" w:rsidRDefault="00DD796C" w:rsidP="00DD796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15162EB7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F0AE060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F4E77B3" w14:textId="77777777" w:rsidR="00DD796C" w:rsidRPr="00295FC5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2.1. </w:t>
      </w:r>
      <w:r w:rsidRPr="00295FC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295FC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7052EA09" w14:textId="77777777" w:rsidR="00DD796C" w:rsidRPr="00295FC5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E95D92" w14:textId="77777777" w:rsidR="00DD796C" w:rsidRPr="00295FC5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C5">
        <w:rPr>
          <w:rFonts w:ascii="Times New Roman" w:hAnsi="Times New Roman" w:cs="Times New Roman"/>
          <w:sz w:val="28"/>
          <w:szCs w:val="28"/>
        </w:rPr>
        <w:t>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граждан.</w:t>
      </w:r>
    </w:p>
    <w:p w14:paraId="0EB77F16" w14:textId="77777777" w:rsidR="00DD796C" w:rsidRPr="00295FC5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9328B0" w14:textId="77777777" w:rsidR="00DD796C" w:rsidRPr="00295FC5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95FC5">
        <w:rPr>
          <w:rFonts w:ascii="Times New Roman" w:hAnsi="Times New Roman" w:cs="Times New Roman"/>
          <w:sz w:val="28"/>
          <w:szCs w:val="28"/>
        </w:rPr>
        <w:t>2.2. Наименование</w:t>
      </w:r>
    </w:p>
    <w:p w14:paraId="188CBC89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5FC5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Сахалинской области,</w:t>
      </w:r>
    </w:p>
    <w:p w14:paraId="6A298A04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Pr="009D5B54">
        <w:rPr>
          <w:rFonts w:ascii="Times New Roman" w:hAnsi="Times New Roman" w:cs="Times New Roman"/>
          <w:sz w:val="28"/>
          <w:szCs w:val="28"/>
        </w:rPr>
        <w:t>услугу</w:t>
      </w:r>
    </w:p>
    <w:p w14:paraId="56A0A8C6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C778E4A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>
        <w:rPr>
          <w:rFonts w:ascii="Times New Roman" w:hAnsi="Times New Roman" w:cs="Times New Roman"/>
          <w:sz w:val="28"/>
          <w:szCs w:val="28"/>
        </w:rPr>
        <w:t>ОМСУ.</w:t>
      </w:r>
    </w:p>
    <w:p w14:paraId="419AAF55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 </w:t>
      </w:r>
    </w:p>
    <w:p w14:paraId="664532DB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Министерство внутренних дел Российской Федерации;</w:t>
      </w:r>
    </w:p>
    <w:p w14:paraId="07BCF9BE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Федеральную налоговую службу Российской Федерации;</w:t>
      </w:r>
    </w:p>
    <w:p w14:paraId="77C59D00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E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</w:t>
      </w:r>
      <w:r w:rsidRPr="00BF7E1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732504EE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Министерство обороны Российской Федерации;</w:t>
      </w:r>
    </w:p>
    <w:p w14:paraId="6E3B0915" w14:textId="77777777" w:rsidR="00DD796C" w:rsidRPr="00BF7E1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Федеральную службу исполнения наказаний Российской Федерации;</w:t>
      </w:r>
    </w:p>
    <w:p w14:paraId="69D856C0" w14:textId="77777777" w:rsidR="00DD796C" w:rsidRPr="00BF7E1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E14">
        <w:rPr>
          <w:rFonts w:ascii="Times New Roman" w:hAnsi="Times New Roman" w:cs="Times New Roman"/>
          <w:sz w:val="28"/>
          <w:szCs w:val="28"/>
        </w:rPr>
        <w:t xml:space="preserve">- </w:t>
      </w:r>
      <w:r w:rsidRPr="00BF7E1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казенное учреждение «Центр социальной поддержки Сахалинской области»</w:t>
      </w:r>
      <w:r w:rsidRPr="00BF7E14">
        <w:rPr>
          <w:rFonts w:ascii="Times New Roman" w:hAnsi="Times New Roman" w:cs="Times New Roman"/>
          <w:sz w:val="28"/>
          <w:szCs w:val="28"/>
        </w:rPr>
        <w:t>;</w:t>
      </w:r>
    </w:p>
    <w:p w14:paraId="2B84E1C9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E14">
        <w:rPr>
          <w:rFonts w:ascii="Times New Roman" w:hAnsi="Times New Roman" w:cs="Times New Roman"/>
          <w:sz w:val="28"/>
          <w:szCs w:val="28"/>
        </w:rPr>
        <w:t xml:space="preserve">- Управление </w:t>
      </w:r>
      <w:r>
        <w:rPr>
          <w:rFonts w:ascii="Times New Roman" w:hAnsi="Times New Roman" w:cs="Times New Roman"/>
          <w:sz w:val="28"/>
          <w:szCs w:val="28"/>
        </w:rPr>
        <w:t>образования Углегорского городского округа;</w:t>
      </w:r>
    </w:p>
    <w:p w14:paraId="23D6B449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Комитет по управлению муниципальной собственностью Углегорского городского округа.</w:t>
      </w:r>
    </w:p>
    <w:p w14:paraId="7ECF2D4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обращением в иные государственные органы,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 (далее – Федеральный закон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D5B54">
        <w:rPr>
          <w:rFonts w:ascii="Times New Roman" w:hAnsi="Times New Roman" w:cs="Times New Roman"/>
          <w:sz w:val="28"/>
          <w:szCs w:val="28"/>
        </w:rPr>
        <w:t>№ 210-ФЗ).</w:t>
      </w:r>
    </w:p>
    <w:p w14:paraId="6D0A12E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8414A4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</w:p>
    <w:p w14:paraId="0418A0A3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FD74483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6C3161" w14:textId="77777777" w:rsidR="00DD796C" w:rsidRPr="0000188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8C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0188C">
        <w:rPr>
          <w:rFonts w:ascii="Times New Roman" w:hAnsi="Times New Roman" w:cs="Times New Roman"/>
          <w:sz w:val="28"/>
          <w:szCs w:val="28"/>
        </w:rPr>
        <w:t xml:space="preserve"> услуги являются: </w:t>
      </w:r>
    </w:p>
    <w:p w14:paraId="11AF1D46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0188C">
        <w:rPr>
          <w:sz w:val="28"/>
          <w:szCs w:val="28"/>
        </w:rPr>
        <w:t xml:space="preserve">- </w:t>
      </w:r>
      <w:r w:rsidRPr="000C24B3">
        <w:rPr>
          <w:sz w:val="28"/>
          <w:szCs w:val="28"/>
          <w:lang w:eastAsia="en-US"/>
        </w:rPr>
        <w:t>решение о назначении ежегодной денежной компенсации на возмещение расходов, связанных с оплатой топлива и транспортных услуг по его доставке;</w:t>
      </w:r>
    </w:p>
    <w:p w14:paraId="0602C167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решение об отказе в назначении ежегодной денежной компенсации на возмещение расходов, связанных с оплатой топлива и транспортных услуг по его доставке.</w:t>
      </w:r>
    </w:p>
    <w:p w14:paraId="32C23E06" w14:textId="77777777" w:rsidR="00DD796C" w:rsidRPr="003347AA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7AA">
        <w:rPr>
          <w:rFonts w:ascii="Times New Roman" w:hAnsi="Times New Roman" w:cs="Times New Roman"/>
          <w:sz w:val="28"/>
          <w:szCs w:val="28"/>
        </w:rPr>
        <w:t>Отрицательное решение принимается в следующих случаях:</w:t>
      </w:r>
    </w:p>
    <w:p w14:paraId="60D22918" w14:textId="77777777" w:rsidR="00DD796C" w:rsidRPr="000C24B3" w:rsidRDefault="00DD796C" w:rsidP="00DD796C">
      <w:pPr>
        <w:pStyle w:val="ab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предоставление заявителем неполных и (или) недостоверных сведений для назначения ежегодной денежной компенсации на возмещение расходов, связанных с оплатой топлива и транспортных услуг по его доставке;</w:t>
      </w:r>
    </w:p>
    <w:p w14:paraId="797F7168" w14:textId="77777777" w:rsidR="00DD796C" w:rsidRPr="000C24B3" w:rsidRDefault="00DD796C" w:rsidP="00DD796C">
      <w:pPr>
        <w:pStyle w:val="ab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отсутствие права на ежегодную денежную компенсацию на возмещение расходов, связанных с оплатой топлива и транспортных услуг по его доставке.</w:t>
      </w:r>
    </w:p>
    <w:p w14:paraId="292E8E01" w14:textId="77777777" w:rsidR="00DD796C" w:rsidRPr="003347AA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7AA">
        <w:rPr>
          <w:rFonts w:ascii="Times New Roman" w:hAnsi="Times New Roman" w:cs="Times New Roman"/>
          <w:sz w:val="28"/>
          <w:szCs w:val="28"/>
        </w:rPr>
        <w:t xml:space="preserve">2.3.2.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3347AA">
        <w:rPr>
          <w:rFonts w:ascii="Times New Roman" w:hAnsi="Times New Roman" w:cs="Times New Roman"/>
          <w:sz w:val="28"/>
          <w:szCs w:val="28"/>
        </w:rPr>
        <w:t xml:space="preserve"> услуги направляется одним из следующих способов:</w:t>
      </w:r>
    </w:p>
    <w:p w14:paraId="7A0A938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7AA">
        <w:rPr>
          <w:rFonts w:ascii="Times New Roman" w:hAnsi="Times New Roman" w:cs="Times New Roman"/>
          <w:sz w:val="28"/>
          <w:szCs w:val="28"/>
        </w:rPr>
        <w:t xml:space="preserve">- в форме документа на бумажном носителе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3347AA">
        <w:rPr>
          <w:rFonts w:ascii="Times New Roman" w:hAnsi="Times New Roman" w:cs="Times New Roman"/>
          <w:sz w:val="28"/>
          <w:szCs w:val="28"/>
        </w:rPr>
        <w:t xml:space="preserve"> – при личном обращении заявителя (представителя</w:t>
      </w:r>
      <w:r w:rsidRPr="00FD59A2">
        <w:rPr>
          <w:rFonts w:ascii="Times New Roman" w:hAnsi="Times New Roman" w:cs="Times New Roman"/>
          <w:sz w:val="28"/>
          <w:szCs w:val="28"/>
        </w:rPr>
        <w:t xml:space="preserve"> заявителя) либо почтовом направлении </w:t>
      </w:r>
      <w:r w:rsidRPr="009D5B54">
        <w:rPr>
          <w:rFonts w:ascii="Times New Roman" w:hAnsi="Times New Roman" w:cs="Times New Roman"/>
          <w:sz w:val="28"/>
          <w:szCs w:val="28"/>
        </w:rPr>
        <w:t xml:space="preserve">запроса на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;</w:t>
      </w:r>
    </w:p>
    <w:p w14:paraId="02C99F3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в соответствии с порядком, определенным соглашением, заключенным между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и МФЦ: в форме бумажного документа, поступившего из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либо документа, составленного и заверенного МФЦ, подтверждающего содержание электронного документа, поступившего из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в случае подачи запроса на получение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через МФЦ.</w:t>
      </w:r>
    </w:p>
    <w:p w14:paraId="0BEDFBCB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E1430F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3D67CA5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78873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не должен превышать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D5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 дней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18E7B7C0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80FCC5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2.5. Правовые основания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4B6DD800" w14:textId="77777777" w:rsidR="00DD796C" w:rsidRPr="009D5B54" w:rsidRDefault="00DD796C" w:rsidP="00DD796C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14:paraId="500447F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2.5.1.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осуществляется в соответствии со следующими нормативными правовыми актами:</w:t>
      </w:r>
    </w:p>
    <w:p w14:paraId="4F4907D9" w14:textId="77777777" w:rsidR="00DD796C" w:rsidRPr="009D5B54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lastRenderedPageBreak/>
        <w:t xml:space="preserve">- Жилищным кодексом Российской Федерации (первоначальный текст документа опубликован в сборнике «Собрание законодательства РФ», 2005, </w:t>
      </w:r>
      <w:r>
        <w:rPr>
          <w:sz w:val="28"/>
          <w:szCs w:val="28"/>
        </w:rPr>
        <w:t xml:space="preserve">   </w:t>
      </w:r>
      <w:r w:rsidRPr="009D5B54">
        <w:rPr>
          <w:sz w:val="28"/>
          <w:szCs w:val="28"/>
        </w:rPr>
        <w:t>№ 1 (часть 1), статья 14, в газете «Российская газета», № 1, 12.01.2005);</w:t>
      </w:r>
    </w:p>
    <w:p w14:paraId="3FBEF01D" w14:textId="77777777" w:rsidR="00DD796C" w:rsidRPr="00F61826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- Федеральным законом от 06.10.2003 № 131-ФЗ «Об общих принципах организации местного самоуправления в Российской Федерации» («Собрание </w:t>
      </w:r>
      <w:r w:rsidRPr="00F61826">
        <w:rPr>
          <w:sz w:val="28"/>
          <w:szCs w:val="28"/>
        </w:rPr>
        <w:t xml:space="preserve">законодательства РФ», 06.10.2003, № 40, ст. 3822; «Парламентская газета», </w:t>
      </w:r>
      <w:r>
        <w:rPr>
          <w:sz w:val="28"/>
          <w:szCs w:val="28"/>
        </w:rPr>
        <w:t xml:space="preserve">    </w:t>
      </w:r>
      <w:r w:rsidRPr="00F61826">
        <w:rPr>
          <w:sz w:val="28"/>
          <w:szCs w:val="28"/>
        </w:rPr>
        <w:t>№ 186, 08.10.2003; «Российская газета», № 202, 08.10.2003);</w:t>
      </w:r>
    </w:p>
    <w:p w14:paraId="1B0E7209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61826">
        <w:rPr>
          <w:sz w:val="28"/>
          <w:szCs w:val="28"/>
        </w:rPr>
        <w:t>- Законом Сахалинской области от 17.06.2008 г. № 51-ЗО «</w:t>
      </w:r>
      <w:r w:rsidRPr="000C24B3">
        <w:rPr>
          <w:sz w:val="28"/>
          <w:szCs w:val="28"/>
          <w:lang w:eastAsia="en-US"/>
        </w:rPr>
        <w:t>О дополнительных мерах социальной поддержки отдельных категорий педагогических работников, работающих в сельской местности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 («Губернские ведомости», № 111(3078), 20.06.2008);</w:t>
      </w:r>
    </w:p>
    <w:p w14:paraId="14399385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Постановлением Правительства Сахалинской области от 24.12.2020 г.  № 613 «Об утверждении Порядков предоставления дополнительных мер социальной поддержки отдельным категориям педагогических работников, работающих в сельской местности на территории Сахалинской области» («Губернские ведомости», № 10(5921), 03.02.2021).</w:t>
      </w:r>
    </w:p>
    <w:p w14:paraId="7FDD1D65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 xml:space="preserve">2.5.2. Перечень нормативных правовых актов, регулирующих предоставление </w:t>
      </w:r>
      <w:r>
        <w:rPr>
          <w:sz w:val="28"/>
          <w:szCs w:val="28"/>
        </w:rPr>
        <w:t>государственной</w:t>
      </w:r>
      <w:r w:rsidRPr="000C24B3">
        <w:rPr>
          <w:sz w:val="28"/>
          <w:szCs w:val="28"/>
          <w:lang w:eastAsia="en-US"/>
        </w:rPr>
        <w:t xml:space="preserve">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60BDA1D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F71344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2.6. Исчерпывающий перечень документов,</w:t>
      </w:r>
    </w:p>
    <w:p w14:paraId="52AB0732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</w:t>
      </w:r>
    </w:p>
    <w:p w14:paraId="063FEDCC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или иными нормативными правовыми актами для предоставления</w:t>
      </w:r>
    </w:p>
    <w:p w14:paraId="5D925C69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с разделением</w:t>
      </w:r>
    </w:p>
    <w:p w14:paraId="52F015EA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на документы и информацию, которые заявитель должен</w:t>
      </w:r>
    </w:p>
    <w:p w14:paraId="5F858FD1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представить самостоятельно, и документы, которые заявитель</w:t>
      </w:r>
    </w:p>
    <w:p w14:paraId="21EB2EA7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</w:p>
    <w:p w14:paraId="56697B75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так как они подлежат представлению в рамках</w:t>
      </w:r>
    </w:p>
    <w:p w14:paraId="27B21996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14:paraId="768C6069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5BA2F2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2.6.1. Для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заявитель предоставляет заявление по форме согласно приложению 1 к настоящему административному регламенту. </w:t>
      </w:r>
    </w:p>
    <w:p w14:paraId="1086C8B4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уведомлении.</w:t>
      </w:r>
    </w:p>
    <w:p w14:paraId="1DCE4A0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(за исключением лиц, имеющих право действовать без доверенности от имени юридического лица, для снятия копии, либо его </w:t>
      </w:r>
      <w:r>
        <w:rPr>
          <w:rFonts w:ascii="Times New Roman" w:hAnsi="Times New Roman" w:cs="Times New Roman"/>
          <w:sz w:val="28"/>
          <w:szCs w:val="28"/>
        </w:rPr>
        <w:lastRenderedPageBreak/>
        <w:t>нотариально заверенная копия.</w:t>
      </w:r>
    </w:p>
    <w:p w14:paraId="0DF9E414" w14:textId="77777777" w:rsidR="00DD796C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3AA9">
        <w:rPr>
          <w:sz w:val="28"/>
          <w:szCs w:val="28"/>
        </w:rPr>
        <w:t xml:space="preserve">Одновременно с заявлением заявитель обязан </w:t>
      </w:r>
      <w:r>
        <w:rPr>
          <w:sz w:val="28"/>
          <w:szCs w:val="28"/>
        </w:rPr>
        <w:t>следующие документы:</w:t>
      </w:r>
    </w:p>
    <w:p w14:paraId="46AF9354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C1832">
        <w:rPr>
          <w:sz w:val="28"/>
          <w:szCs w:val="28"/>
        </w:rPr>
        <w:t xml:space="preserve">- </w:t>
      </w:r>
      <w:r w:rsidRPr="000C24B3">
        <w:rPr>
          <w:sz w:val="28"/>
          <w:szCs w:val="28"/>
          <w:lang w:eastAsia="en-US"/>
        </w:rPr>
        <w:t>копии документов (сведений), подтверждающих личность граждан, являющихся членами семьи заявителя и проживающих совместно с заявителем (паспорт гражданина Российской Федерации, временное удостоверение личности гражданина Российской Федерации, паспорт иностранного гражданина, вид на жительство в Российской Федерации, удостоверение беженца или свидетельство о рассмотрении ходатайства о признании беженцами, удостоверение вынужденного переселенца или свидетельство о предоставлении временного убежища на территории Российской Федерации, решение суда о признании членом семьи заявителя, временное удостоверение личности лица без гражданства в Российской Федерации);</w:t>
      </w:r>
    </w:p>
    <w:p w14:paraId="58B3E2F8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копии документов, подтверждающих фактические расходы на оплату топлива в случае его приобретения и транспортных услуг по его доставке.</w:t>
      </w:r>
    </w:p>
    <w:p w14:paraId="08171BB0" w14:textId="77777777" w:rsidR="00DD796C" w:rsidRPr="00BF7E1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AA9">
        <w:rPr>
          <w:rFonts w:ascii="Times New Roman" w:hAnsi="Times New Roman" w:cs="Times New Roman"/>
          <w:sz w:val="28"/>
          <w:szCs w:val="28"/>
        </w:rPr>
        <w:t>2</w:t>
      </w:r>
      <w:r w:rsidRPr="009D5B54">
        <w:rPr>
          <w:rFonts w:ascii="Times New Roman" w:hAnsi="Times New Roman" w:cs="Times New Roman"/>
          <w:sz w:val="28"/>
          <w:szCs w:val="28"/>
        </w:rPr>
        <w:t xml:space="preserve">.6.2. </w:t>
      </w:r>
      <w:r w:rsidRPr="00BF7E14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представить следующие документы, необходимые для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F7E1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798DEF5F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сведения, подтверждающие регистрацию по месту жительства (пребывания) на территории Сахалинской области заявителя, граждан, являющихся членами семьи заявителя;</w:t>
      </w:r>
    </w:p>
    <w:p w14:paraId="552517CE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 страховом номере индивидуального лицевого счета в системе обязательного пенсионного страхования заявителя и членов его семьи, на которых распространяется льгота заявителя;</w:t>
      </w:r>
    </w:p>
    <w:p w14:paraId="0B0F2343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об установлении опеки (попечительства) либо передаче ребенка на воспитание в приемную семью;</w:t>
      </w:r>
    </w:p>
    <w:p w14:paraId="5EC88A9E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 прохождении очной формы обучения в учреждениях, осуществляющих образовательную деятельность, для обучающихся детей в возрасте от 18 до 23 лет включительно;</w:t>
      </w:r>
    </w:p>
    <w:p w14:paraId="4E7AC1F7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 рождении ребенка, об установлении отцовства, о перемене фамилии, и (или) имени, и (или) отчества;</w:t>
      </w:r>
    </w:p>
    <w:p w14:paraId="566FF027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 государственной регистрации заключения (расторжения) брака;</w:t>
      </w:r>
    </w:p>
    <w:p w14:paraId="1F5CF6B1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об отмене усыновления (удочерения) ребенка;</w:t>
      </w:r>
    </w:p>
    <w:p w14:paraId="4C7094B4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по месту жительства о предоставлении меры социальной поддержки на оплату топлива и транспортных услуг по его доставке при условии проживания в жилых помещениях, не оборудованных центральным отоплением;</w:t>
      </w:r>
    </w:p>
    <w:p w14:paraId="1605A445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сведения, содержащие информацию о типе, характере, площади жилого помещения, о благоустройстве квартиры;</w:t>
      </w:r>
    </w:p>
    <w:p w14:paraId="717BAD9A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 прохождении военной службы по призыву в Вооруженных Силах Российской Федерации, других войсках, воинских формированиях и органах, созданных в соответствии с законодательством Российской Федерации (в случае подтверждения временного выбытия члена семьи заявителя);</w:t>
      </w:r>
    </w:p>
    <w:p w14:paraId="30BFD22D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сведения о пребывании в местах лишения свободы (в случае подтверждения временного выбытия члена семьи заявителя);</w:t>
      </w:r>
    </w:p>
    <w:p w14:paraId="49EECB1C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lastRenderedPageBreak/>
        <w:t>- сведения о нахождении в розыске (в случае подтверждения временного выбытия члена семьи заявителя).</w:t>
      </w:r>
    </w:p>
    <w:p w14:paraId="68F2C4F1" w14:textId="77777777" w:rsidR="00DD796C" w:rsidRPr="000D7515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515">
        <w:rPr>
          <w:rFonts w:ascii="Times New Roman" w:hAnsi="Times New Roman" w:cs="Times New Roman"/>
          <w:sz w:val="28"/>
          <w:szCs w:val="28"/>
        </w:rPr>
        <w:t xml:space="preserve">2.6.3. Заявление и документы, предусмотренные настоящим разделом административного регламента, подаются заявителем (представителем заявителя) на бумажном носителе лично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0D7515">
        <w:rPr>
          <w:rFonts w:ascii="Times New Roman" w:hAnsi="Times New Roman" w:cs="Times New Roman"/>
          <w:sz w:val="28"/>
          <w:szCs w:val="28"/>
        </w:rPr>
        <w:t xml:space="preserve"> или МФЦ, с которым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0D7515">
        <w:rPr>
          <w:rFonts w:ascii="Times New Roman" w:hAnsi="Times New Roman" w:cs="Times New Roman"/>
          <w:sz w:val="28"/>
          <w:szCs w:val="28"/>
        </w:rPr>
        <w:t xml:space="preserve"> заключено соглашение о взаимодействии, посредством почтового отправления в адрес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0D7515">
        <w:rPr>
          <w:rFonts w:ascii="Times New Roman" w:hAnsi="Times New Roman" w:cs="Times New Roman"/>
          <w:sz w:val="28"/>
          <w:szCs w:val="28"/>
        </w:rPr>
        <w:t xml:space="preserve"> с описью вложения и уведомлением о вручении.</w:t>
      </w:r>
    </w:p>
    <w:p w14:paraId="447A2E3D" w14:textId="77777777" w:rsidR="00DD796C" w:rsidRPr="000D7515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515">
        <w:rPr>
          <w:rFonts w:ascii="Times New Roman" w:hAnsi="Times New Roman" w:cs="Times New Roman"/>
          <w:sz w:val="28"/>
          <w:szCs w:val="28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1E4CA817" w14:textId="77777777" w:rsidR="00DD796C" w:rsidRPr="000D7515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515">
        <w:rPr>
          <w:rFonts w:ascii="Times New Roman" w:hAnsi="Times New Roman" w:cs="Times New Roman"/>
          <w:sz w:val="28"/>
          <w:szCs w:val="28"/>
        </w:rPr>
        <w:t>2.6.4. Запрещается требовать:</w:t>
      </w:r>
    </w:p>
    <w:p w14:paraId="7DD92A3B" w14:textId="77777777" w:rsidR="00DD796C" w:rsidRPr="000D7515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515">
        <w:rPr>
          <w:rFonts w:ascii="Times New Roman" w:hAnsi="Times New Roman" w:cs="Times New Roman"/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D751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0F361C4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515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D7515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</w:t>
      </w:r>
      <w:r>
        <w:rPr>
          <w:rFonts w:ascii="Times New Roman" w:hAnsi="Times New Roman" w:cs="Times New Roman"/>
          <w:sz w:val="28"/>
          <w:szCs w:val="28"/>
        </w:rPr>
        <w:t>жении органов, предоставляющих государственную</w:t>
      </w:r>
      <w:r w:rsidRPr="000D7515">
        <w:rPr>
          <w:rFonts w:ascii="Times New Roman" w:hAnsi="Times New Roman" w:cs="Times New Roman"/>
          <w:sz w:val="28"/>
          <w:szCs w:val="28"/>
        </w:rPr>
        <w:t xml:space="preserve"> услугу, иных государственных органов, органов местного самоуправления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либо подведомственных государственным органам или </w:t>
      </w:r>
      <w:r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организаций, участвующих в предоставлении предусмотренной частью 1 статьи 1 Федерального закона  № 210-ФЗ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9D5B54">
        <w:rPr>
          <w:rFonts w:ascii="Times New Roman" w:hAnsi="Times New Roman" w:cs="Times New Roman"/>
          <w:sz w:val="28"/>
          <w:szCs w:val="28"/>
        </w:rPr>
        <w:t xml:space="preserve">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Федерального закона № 210-ФЗ перечень документов. Заявитель вправе представить указанные документы и информацию в органы, предоставляющие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Pr="009D5B54">
        <w:rPr>
          <w:rFonts w:ascii="Times New Roman" w:hAnsi="Times New Roman" w:cs="Times New Roman"/>
          <w:sz w:val="28"/>
          <w:szCs w:val="28"/>
        </w:rPr>
        <w:t>услугу, по собственной инициативе;</w:t>
      </w:r>
    </w:p>
    <w:p w14:paraId="29E6EF8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за исключением следующих случаев:</w:t>
      </w:r>
    </w:p>
    <w:p w14:paraId="1B7F3EC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а) изменение требований нормативных правовых актов, касающихся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после первоначальной подачи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7B97DEA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б) наличие ошибок в заявлении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не включенных в представленный ранее комплект документов;</w:t>
      </w:r>
    </w:p>
    <w:p w14:paraId="0C45E41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704C395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государственную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услугу, муниципального служащего, работника МФЦ,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о чем в письменном виде за подписью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государственную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услугу, руководителя МФЦ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уведомляется заявитель, а также приносятся извинения за доставленные неудобства.</w:t>
      </w:r>
    </w:p>
    <w:p w14:paraId="3741C462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4) предоставления на бумажном носителе </w:t>
      </w:r>
      <w:r w:rsidRPr="005301D7">
        <w:rPr>
          <w:sz w:val="28"/>
          <w:szCs w:val="28"/>
        </w:rPr>
        <w:t>документов и информации, электронные образы которых ранее были заверены в соответствии с пунктом 7.2 части 1 статьи 16 Федерального закона № 210</w:t>
      </w:r>
      <w:r w:rsidRPr="009D5B54">
        <w:rPr>
          <w:sz w:val="28"/>
          <w:szCs w:val="28"/>
        </w:rPr>
        <w:t xml:space="preserve">-ФЗ, за исключением случаев, если нанесение отметок на такие документы либо их изъятие является необходимым условием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и иных случаев, установленных федеральными законами.</w:t>
      </w:r>
    </w:p>
    <w:p w14:paraId="7117B98B" w14:textId="77777777" w:rsidR="00DD796C" w:rsidRPr="009D5B54" w:rsidRDefault="00DD796C" w:rsidP="00DD796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635F073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2.7. Исчерпывающий перечень оснований</w:t>
      </w:r>
    </w:p>
    <w:p w14:paraId="4E56356E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14:paraId="5C4CAC01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46F838D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165BE3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 xml:space="preserve">Основанием для отказа в приеме документов, необходимых для предоставления </w:t>
      </w:r>
      <w:r>
        <w:rPr>
          <w:sz w:val="28"/>
          <w:szCs w:val="28"/>
        </w:rPr>
        <w:t>государственной</w:t>
      </w:r>
      <w:r w:rsidRPr="000C24B3">
        <w:rPr>
          <w:sz w:val="28"/>
          <w:szCs w:val="28"/>
          <w:lang w:eastAsia="en-US"/>
        </w:rPr>
        <w:t xml:space="preserve"> услуги является:</w:t>
      </w:r>
    </w:p>
    <w:p w14:paraId="05CFFEFE" w14:textId="77777777" w:rsidR="00DD796C" w:rsidRPr="000C24B3" w:rsidRDefault="00DD796C" w:rsidP="00DD796C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представление документов, установленных 2.6.1. настоящего административного регламента, в неполном или искаженном виде;</w:t>
      </w:r>
    </w:p>
    <w:p w14:paraId="1775FC7D" w14:textId="77777777" w:rsidR="00DD796C" w:rsidRPr="000C24B3" w:rsidRDefault="00DD796C" w:rsidP="00DD796C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отсутствие в заявлении сведений, установленных Постановлением Правительства Сахалинской области от 24.12.2020 г. № 613 «Об утверждении Порядков предоставления дополнительных мер социальной поддержки отдельным категориям педагогических работников, работающих в сельской местности на территории Сахалинской области».</w:t>
      </w:r>
    </w:p>
    <w:p w14:paraId="24641351" w14:textId="77777777" w:rsidR="00DD796C" w:rsidRPr="003347AA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45BDFA" w14:textId="77777777" w:rsidR="00DD796C" w:rsidRPr="003347AA" w:rsidRDefault="00DD796C" w:rsidP="0003256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47AA">
        <w:rPr>
          <w:rFonts w:ascii="Times New Roman" w:hAnsi="Times New Roman" w:cs="Times New Roman"/>
          <w:sz w:val="28"/>
          <w:szCs w:val="28"/>
        </w:rPr>
        <w:t>2.8. Исчерпывающий перечень</w:t>
      </w:r>
    </w:p>
    <w:p w14:paraId="4495F876" w14:textId="77777777" w:rsidR="00DD796C" w:rsidRPr="009D5B54" w:rsidRDefault="00DD796C" w:rsidP="000325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7AA">
        <w:rPr>
          <w:rFonts w:ascii="Times New Roman" w:hAnsi="Times New Roman" w:cs="Times New Roman"/>
          <w:sz w:val="28"/>
          <w:szCs w:val="28"/>
        </w:rPr>
        <w:t>оснований для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приостановления предоставления</w:t>
      </w:r>
    </w:p>
    <w:p w14:paraId="48699C23" w14:textId="77777777" w:rsidR="00DD796C" w:rsidRPr="009D5B54" w:rsidRDefault="00DD796C" w:rsidP="000325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или отказа</w:t>
      </w:r>
    </w:p>
    <w:p w14:paraId="1697B951" w14:textId="77777777" w:rsidR="00DD796C" w:rsidRPr="009D5B54" w:rsidRDefault="00DD796C" w:rsidP="000325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55AD20A8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CAAAC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14:paraId="130603F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14:paraId="68D2B76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которые он вправе представить по собственной инициативе, не является основанием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76D3C03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82D6BA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2.9. Порядок, размер и основания взимания государственной пошлины или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иной платы, взимаемой за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1A746D12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891AA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бесплатно.</w:t>
      </w:r>
    </w:p>
    <w:p w14:paraId="49D0BE67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255CBE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</w:t>
      </w:r>
    </w:p>
    <w:p w14:paraId="7C63D15E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при подаче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</w:p>
    <w:p w14:paraId="1C63F604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</w:t>
      </w:r>
    </w:p>
    <w:p w14:paraId="41E1BC76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C07DFE0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24422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D5B54">
        <w:rPr>
          <w:rFonts w:ascii="Times New Roman" w:hAnsi="Times New Roman" w:cs="Times New Roman"/>
          <w:sz w:val="28"/>
          <w:szCs w:val="28"/>
        </w:rPr>
        <w:t>услуги не должен превышать 15 минут.</w:t>
      </w:r>
    </w:p>
    <w:p w14:paraId="7B0AD1B1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1B7958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2.11. Срок регистрации запроса заявителя</w:t>
      </w:r>
    </w:p>
    <w:p w14:paraId="5E0B2385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6C5E9D80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CD1ED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осуществляется в день поступления запроса в </w:t>
      </w:r>
      <w:r>
        <w:rPr>
          <w:rFonts w:ascii="Times New Roman" w:hAnsi="Times New Roman" w:cs="Times New Roman"/>
          <w:sz w:val="28"/>
          <w:szCs w:val="28"/>
        </w:rPr>
        <w:t xml:space="preserve">ОМСУ </w:t>
      </w:r>
      <w:r w:rsidRPr="009D5B54">
        <w:rPr>
          <w:rFonts w:ascii="Times New Roman" w:hAnsi="Times New Roman" w:cs="Times New Roman"/>
          <w:sz w:val="28"/>
          <w:szCs w:val="28"/>
        </w:rPr>
        <w:t>или МФЦ.</w:t>
      </w:r>
    </w:p>
    <w:p w14:paraId="4C247113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D12B960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14:paraId="425E58B0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государственная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услуга</w:t>
      </w:r>
    </w:p>
    <w:p w14:paraId="387D3659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9AC91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6B20C87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государственная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63B6C8D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(туалеты).</w:t>
      </w:r>
    </w:p>
    <w:p w14:paraId="764454B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2.12.2. Места ожидания и места для приема запросов заявителей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673FF6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2.12.3. Места для информирования заявителей оборудуются информационными стендами, на которых размещается визуальная и текстовая информация, в том числе образцы заполнения запроса и перечень документов, необходимый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1B19C7F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2.12.4. Помещения, предназначенные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>инвалидов.</w:t>
      </w:r>
    </w:p>
    <w:p w14:paraId="471A303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2.12.5. В целях обеспечения доступности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для инвалидов должны быть обеспечены:</w:t>
      </w:r>
    </w:p>
    <w:p w14:paraId="52B9939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условия беспрепятственного доступа к объекту (зданию, помещению),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государственная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услуга, а также для беспрепятственного пользования транспортом, средствами связи и информации;</w:t>
      </w:r>
    </w:p>
    <w:p w14:paraId="3460C6C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возможность самостоятельного передвижения по территории, на которой расположены объекты (здания, помещения),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государственная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7FB58FF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7361A76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государственная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услуга, и к услугам с учетом ограничений их жизнедеятельности;</w:t>
      </w:r>
    </w:p>
    <w:p w14:paraId="045F701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5C5BBDD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допуск сурдопереводчика и тифлосурдопереводчика;</w:t>
      </w:r>
    </w:p>
    <w:p w14:paraId="468F476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допуск на объекты (здания, помещения),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государственная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01B4551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7E318FDF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695E84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2.13. Показатели доступности и качества</w:t>
      </w:r>
    </w:p>
    <w:p w14:paraId="3B5BCC23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4BB340EB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CE47E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2.13.1. Показатели доступности и качества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22A9E65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1) доступность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6AF5E3D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2) возможность получения информации о ходе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в том числе с использованием информационно-телекоммуникационных технологий;</w:t>
      </w:r>
    </w:p>
    <w:p w14:paraId="7632288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возможность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МФЦ;</w:t>
      </w:r>
    </w:p>
    <w:p w14:paraId="7D49040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4) количество взаимодействий заявителя с должностными лицами при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– не более 2;</w:t>
      </w:r>
    </w:p>
    <w:p w14:paraId="752C63A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5) продолжительность взаимодействия заявителя с должностными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>лицами при подаче запроса – не более 60 минут, при получении результата – не более 15 минут;</w:t>
      </w:r>
    </w:p>
    <w:p w14:paraId="42F8A35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6) соблюдение сроков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579E083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7) достоверность предоставляемой заявителям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о ходе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64ADB26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8) отсутствие обоснованных жалоб со стороны заявителей на решения и (или) действия (бездействие)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</w:t>
      </w:r>
      <w:r>
        <w:rPr>
          <w:rFonts w:ascii="Times New Roman" w:hAnsi="Times New Roman" w:cs="Times New Roman"/>
          <w:sz w:val="28"/>
          <w:szCs w:val="28"/>
        </w:rPr>
        <w:t>уги;</w:t>
      </w:r>
    </w:p>
    <w:p w14:paraId="76A2928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9) возможность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любом территориальном подразделении МФЦ по выбору заявителя (экстерриториальный принцип).</w:t>
      </w:r>
    </w:p>
    <w:p w14:paraId="55DD29B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2.13.2. Действия, которые заявитель вправе совершить в электронной форме при получении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2095A93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14:paraId="288A9AF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2) запись на прием в орган для подачи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посредством РПГУ;</w:t>
      </w:r>
    </w:p>
    <w:p w14:paraId="6868081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оценка доступности и качества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7A0A443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4) направление в электронной форме жалобы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государственную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услугу, должностного лица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в ходе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76E7321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78926A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244"/>
      <w:bookmarkEnd w:id="2"/>
      <w:r w:rsidRPr="009D5B54">
        <w:rPr>
          <w:rFonts w:ascii="Times New Roman" w:hAnsi="Times New Roman" w:cs="Times New Roman"/>
          <w:sz w:val="28"/>
          <w:szCs w:val="28"/>
        </w:rPr>
        <w:t xml:space="preserve">2.14. Иные требования, в том числе учитывающие особенности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МФЦ, по экстерриториальному принципу и особенности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электронной форме</w:t>
      </w:r>
    </w:p>
    <w:p w14:paraId="1295B711" w14:textId="77777777" w:rsidR="00DD796C" w:rsidRPr="009D5B54" w:rsidRDefault="00DD796C" w:rsidP="00DD796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49CB06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2.14.1.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 осуществляется в соответствии с соглашением о взаимодействии, заключенным между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и МФЦ, при наличии указанного соглашения.</w:t>
      </w:r>
    </w:p>
    <w:p w14:paraId="5A279C0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2.14.2.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и МФЦ, предусмотрена возможность направления документов в электронном формате. </w:t>
      </w:r>
    </w:p>
    <w:p w14:paraId="3C9AB9F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2.14.3.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электронной форме не осуществляется.</w:t>
      </w:r>
    </w:p>
    <w:p w14:paraId="16DD6D16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AEA07C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114F976E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5711D65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68"/>
      <w:bookmarkEnd w:id="3"/>
      <w:r w:rsidRPr="009D5B54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14:paraId="4F817BA4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71152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14:paraId="4E45331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прием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документов;</w:t>
      </w:r>
    </w:p>
    <w:p w14:paraId="4FC5BC7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6FDCFE0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рассмотрение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документов, подготовка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0C09F44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- направление (выдача)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74EC7E4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B5AF75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3.2. Прием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14:paraId="6818D592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</w:p>
    <w:p w14:paraId="1BC6397A" w14:textId="77777777" w:rsidR="00DD796C" w:rsidRPr="009D5B54" w:rsidRDefault="00DD796C" w:rsidP="00DD796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E97C55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поступление документов, установленных пунктами 2.6.1 и 2.6.2. подраздела 2.6 раздела 2 настоящего административного регламента. </w:t>
      </w:r>
    </w:p>
    <w:p w14:paraId="3F79F05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3.2.2. Должностным лицом, ответственным за выполнение административной процедуры, является специалист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ответственный за прием заявления о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специалист, ответственный за прием документов).</w:t>
      </w:r>
    </w:p>
    <w:p w14:paraId="44064F1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4114E72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1) при личном обращении заявителя и зарегистрированных совместно с ним в жилом помещении граждан старше 14 лет (их представителей) проверяет наличие документов, удостоверяющих личность указанных граждан (их представителей);</w:t>
      </w:r>
    </w:p>
    <w:p w14:paraId="59F43C5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09BC0E3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при отсутствии оснований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установленных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0E7AB67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4) выдает заявителю или его представителю расписку в получении документов с указанием их перечня и даты получения;</w:t>
      </w:r>
    </w:p>
    <w:p w14:paraId="14B7B71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5) при непредставлении заявителем документов, установленных пунктом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2.6.2 подраздела 2.6 раздела 2 настоящего административного регламента,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66F7095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6) при представлении заявителем документов, установленных пунктом 2.6.2 подраздела 2.6 раздела 2 настоящего административного регламента, передает заявление и документы лицу, ответственному за рассмотрение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документов, подготовку результата.</w:t>
      </w:r>
    </w:p>
    <w:p w14:paraId="2E2DA28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3.2.3. Прием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осуществляется в день его поступления в </w:t>
      </w:r>
      <w:r>
        <w:rPr>
          <w:rFonts w:ascii="Times New Roman" w:hAnsi="Times New Roman" w:cs="Times New Roman"/>
          <w:sz w:val="28"/>
          <w:szCs w:val="28"/>
        </w:rPr>
        <w:t>ОМСУ.</w:t>
      </w:r>
    </w:p>
    <w:p w14:paraId="27C1B63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3.2.4. Критерием принятия решения в рамках настоящей административной процедуры наличие либо отсутствие основания для отказа в приеме.</w:t>
      </w:r>
    </w:p>
    <w:p w14:paraId="4D774DC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3.2.5. Результатом выполнения административной процедуры является прием и регистрация заявления и прилагаемых документов, либо отказ в приеме документов.</w:t>
      </w:r>
    </w:p>
    <w:p w14:paraId="74EF3B7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18C9D160" w14:textId="77777777" w:rsidR="00DD796C" w:rsidRPr="009D5B54" w:rsidRDefault="00DD796C" w:rsidP="00DD796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17214BD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3.3. Формирование и направление межведомственных запросов</w:t>
      </w:r>
    </w:p>
    <w:p w14:paraId="6092475D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в органы (организации), в распоряжении которых находятся документы и сведения,</w:t>
      </w:r>
      <w:r>
        <w:rPr>
          <w:sz w:val="28"/>
          <w:szCs w:val="28"/>
        </w:rPr>
        <w:t xml:space="preserve"> </w:t>
      </w:r>
      <w:r w:rsidRPr="009D5B54">
        <w:rPr>
          <w:sz w:val="28"/>
          <w:szCs w:val="28"/>
        </w:rPr>
        <w:t xml:space="preserve">необходимые для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</w:t>
      </w:r>
    </w:p>
    <w:p w14:paraId="66C8972B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</w:p>
    <w:p w14:paraId="385C4B6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3.3.1. Основанием для начала административной процедуры является поступление заявления о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и документов.</w:t>
      </w:r>
    </w:p>
    <w:p w14:paraId="47C56EC8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3.3.2. Должностным лицом, ответственным за выполнение административной процедуры, является специалист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, ответственный за направление межведомственных запросов.</w:t>
      </w:r>
    </w:p>
    <w:p w14:paraId="7C37C99E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033E9FDF" w14:textId="77777777" w:rsidR="00DD796C" w:rsidRPr="00541E88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541E88">
        <w:rPr>
          <w:sz w:val="28"/>
          <w:szCs w:val="28"/>
        </w:rPr>
        <w:t>1) формирует и направляет межведомственный запрос в целях получения:</w:t>
      </w:r>
    </w:p>
    <w:p w14:paraId="1487F007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сведений, подтверждающих регистрацию по месту жительства (пребывания) на территории Сахалинской области заявителя, граждан, являющихся членами семьи заявителя – в Министерство внутренних дел Российской Федерации;</w:t>
      </w:r>
    </w:p>
    <w:p w14:paraId="3E0FF0FF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 xml:space="preserve">- сведений о страховом номере индивидуального лицевого счета в системе обязательного пенсионного страхования заявителя и членов его семьи, на которых распространяется льгота заявителя – в </w:t>
      </w:r>
      <w:r>
        <w:rPr>
          <w:sz w:val="28"/>
          <w:szCs w:val="28"/>
          <w:lang w:eastAsia="en-US"/>
        </w:rPr>
        <w:t>Фонд пенсионного и социального страхования</w:t>
      </w:r>
      <w:r w:rsidRPr="000C24B3">
        <w:rPr>
          <w:sz w:val="28"/>
          <w:szCs w:val="28"/>
          <w:lang w:eastAsia="en-US"/>
        </w:rPr>
        <w:t xml:space="preserve"> Российской Федерации;</w:t>
      </w:r>
    </w:p>
    <w:p w14:paraId="049D36D0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об установлении опеки (попечительства) либо передаче ребенка на воспитание в приемную семью – в Управление образования Углегорского городского округа;</w:t>
      </w:r>
    </w:p>
    <w:p w14:paraId="1E4C8AAD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lastRenderedPageBreak/>
        <w:t>- сведений о прохождении очной формы обучения в учреждениях, осуществляющих образовательную деятельность, для обучающихся детей в возрасте от 18 до 23 лет включительно – в Управление образования Углегорского городского округа;</w:t>
      </w:r>
    </w:p>
    <w:p w14:paraId="7970E2C4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 рождении ребенка, об установлении отцовства, о перемене фамилии, и (или) имени, и (или) отчества – в Федеральную налоговую службу Российской Федерации;</w:t>
      </w:r>
    </w:p>
    <w:p w14:paraId="7AB863D3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 государственной регистрации заключения (расторжения) брака – в Федеральную налоговую службу Российской Федерации;</w:t>
      </w:r>
    </w:p>
    <w:p w14:paraId="0EDA81C7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об отмене усыновления (удочерения) ребенка – в Управление образования Углегорского городского округа;</w:t>
      </w:r>
    </w:p>
    <w:p w14:paraId="6FB166F6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по месту жительства о предоставлении меры социальной поддержки на оплату топлива и транспортных услуг по его доставке при условии проживания в жилых помещениях, не оборудованных центральным отоплением – в государственное казенное учреждение «Центр социальной поддержки Сахалинской области»;</w:t>
      </w:r>
    </w:p>
    <w:p w14:paraId="03C7EA00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сведений, содержащих информацию о типе, характере, площади жилого помещения, о благоустройстве квартиры – в Комитет по управлению муниципальной собственностью Углегорского городского округа;</w:t>
      </w:r>
    </w:p>
    <w:p w14:paraId="2768B494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 прохождении военной службы по призыву в Вооруженных Силах Российской Федерации, других войсках, воинских формированиях и органах, созданных в соответствии с законодательством Российской Федерации (в случае подтверждения временного выбытия члена семьи заявителя) – в Министерство обороны Российской Федерации;</w:t>
      </w:r>
    </w:p>
    <w:p w14:paraId="76E45C8B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 пребывании в местах лишения свободы (в случае подтверждения временного выбытия члена семьи заявителя) – в Федеральную службу исполнения наказаний Российской Федерации;</w:t>
      </w:r>
    </w:p>
    <w:p w14:paraId="31BF24FA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сведений о нахождении в розыске (в случае подтверждения временного выбытия члена семьи заявителя) – в Министерство внутренних дел Российской Федерации.</w:t>
      </w:r>
    </w:p>
    <w:p w14:paraId="0CFA54A1" w14:textId="77777777" w:rsidR="00DD796C" w:rsidRPr="009D5B54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1E88">
        <w:rPr>
          <w:sz w:val="28"/>
          <w:szCs w:val="28"/>
        </w:rPr>
        <w:t xml:space="preserve">2) передает заявление о предоставлении </w:t>
      </w:r>
      <w:r>
        <w:rPr>
          <w:sz w:val="28"/>
          <w:szCs w:val="28"/>
        </w:rPr>
        <w:t>государственной</w:t>
      </w:r>
      <w:r w:rsidRPr="00541E88">
        <w:rPr>
          <w:sz w:val="28"/>
          <w:szCs w:val="28"/>
        </w:rPr>
        <w:t xml:space="preserve"> услуги и прилагаемые к нему документы должностному</w:t>
      </w:r>
      <w:r w:rsidRPr="009D5B54">
        <w:rPr>
          <w:sz w:val="28"/>
          <w:szCs w:val="28"/>
        </w:rPr>
        <w:t xml:space="preserve"> лицу, ответственному за рассмотрение заявления о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и прилагаемых к нему документов, подготовку результата.</w:t>
      </w:r>
    </w:p>
    <w:p w14:paraId="7A8D54BD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3.3.4. Межведомственный запрос оформляется в соответствии с требованиями Федерального закона № 210-ФЗ.</w:t>
      </w:r>
    </w:p>
    <w:p w14:paraId="1AF8D5F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Направление межведомственного запроса и направление ответа на межведомственный запрос допускаются только в целях, связанных с предоставлением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услуги.</w:t>
      </w:r>
    </w:p>
    <w:p w14:paraId="57352F95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2E6F5294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В случае невозможности осуществления межведомственного информационного взаимодействия с использованием СМЭВ в электронной </w:t>
      </w:r>
      <w:r w:rsidRPr="009D5B54">
        <w:rPr>
          <w:sz w:val="28"/>
          <w:szCs w:val="28"/>
        </w:rPr>
        <w:lastRenderedPageBreak/>
        <w:t>форме допускается направление межведомственного запроса и направление ответа на межведомственный запрос в бумажном виде.</w:t>
      </w:r>
    </w:p>
    <w:p w14:paraId="7FBFBD5F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Формирование и направление межведомственных запросов осуществляется в день приема заявления о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и прилагаемых к нему документов.</w:t>
      </w:r>
    </w:p>
    <w:p w14:paraId="79D0DBE5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3.3.5. Критерием принятия решения в рамках настоящей административной процедуры является непредставление заявителем (представителем заявителя) документов (сведений) необходимых для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которые заявитель (представитель заявителя) вправе представить самостоятельно.</w:t>
      </w:r>
    </w:p>
    <w:p w14:paraId="5C90E018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3.3.6.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14:paraId="3CF1D4F5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>3.3.7. Способом фиксации результата выполнения административной процедуры является регистрация запросов.</w:t>
      </w:r>
    </w:p>
    <w:p w14:paraId="2483857C" w14:textId="77777777" w:rsidR="00DD796C" w:rsidRPr="009D5B54" w:rsidRDefault="00DD796C" w:rsidP="001B176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4A4AEA7" w14:textId="77777777" w:rsidR="00DD796C" w:rsidRPr="009D5B54" w:rsidRDefault="00DD796C" w:rsidP="001B176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 Рассмотрение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документов, подготовка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1CCD16E2" w14:textId="77777777" w:rsidR="00DD796C" w:rsidRPr="009D5B54" w:rsidRDefault="00DD796C" w:rsidP="00DD796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02F3AA4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является поступление зарегистрированного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 для рассмотрения.</w:t>
      </w:r>
    </w:p>
    <w:p w14:paraId="58D7446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3.4.2. Должностными лицами, ответственными за рассмотрение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документов, подготовку результата, являются:</w:t>
      </w:r>
    </w:p>
    <w:p w14:paraId="5567CD2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1) специалист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0A3648A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2) руководитель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руководитель).</w:t>
      </w:r>
    </w:p>
    <w:p w14:paraId="5F8F0A2F" w14:textId="77777777" w:rsidR="00DD796C" w:rsidRPr="00541E88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3.4.3. Специалист, ответственный за проверку, выполняет следующие административные действия: </w:t>
      </w:r>
    </w:p>
    <w:p w14:paraId="0D86982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D5B54">
        <w:rPr>
          <w:rFonts w:ascii="Times New Roman" w:hAnsi="Times New Roman" w:cs="Times New Roman"/>
          <w:sz w:val="28"/>
          <w:szCs w:val="28"/>
        </w:rPr>
        <w:t xml:space="preserve">) проверку представленных заявления и документов, а также поступивших по результатам внутриведомственных и межведомственных запросов; </w:t>
      </w:r>
    </w:p>
    <w:p w14:paraId="7F87B2E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D5B54">
        <w:rPr>
          <w:rFonts w:ascii="Times New Roman" w:hAnsi="Times New Roman" w:cs="Times New Roman"/>
          <w:sz w:val="28"/>
          <w:szCs w:val="28"/>
        </w:rPr>
        <w:t>) подготовку проекта:</w:t>
      </w:r>
    </w:p>
    <w:p w14:paraId="13E85F75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0188C">
        <w:rPr>
          <w:sz w:val="28"/>
          <w:szCs w:val="28"/>
        </w:rPr>
        <w:t xml:space="preserve">- </w:t>
      </w:r>
      <w:r w:rsidRPr="000C24B3">
        <w:rPr>
          <w:sz w:val="28"/>
          <w:szCs w:val="28"/>
          <w:lang w:eastAsia="en-US"/>
        </w:rPr>
        <w:t>решения о назначении ежегодной денежной компенсации на возмещение расходов, связанных с оплатой топлива и транспортных услуг по его доставке;</w:t>
      </w:r>
    </w:p>
    <w:p w14:paraId="54A2BCE1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24B3">
        <w:rPr>
          <w:sz w:val="28"/>
          <w:szCs w:val="28"/>
          <w:lang w:eastAsia="en-US"/>
        </w:rPr>
        <w:t>- решения об отказе в назначении ежегодной денежной компенсации на возмещение расходов, связанных с оплатой топлива и транспортных услуг по его доставке;</w:t>
      </w:r>
    </w:p>
    <w:p w14:paraId="0234F87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D5B54">
        <w:rPr>
          <w:rFonts w:ascii="Times New Roman" w:hAnsi="Times New Roman" w:cs="Times New Roman"/>
          <w:sz w:val="28"/>
          <w:szCs w:val="28"/>
        </w:rPr>
        <w:t xml:space="preserve">) передает проекты руководителю для рассмотрения. </w:t>
      </w:r>
    </w:p>
    <w:p w14:paraId="452D3A0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3.4.4. Руководитель выполняет следующие административные действия: </w:t>
      </w:r>
    </w:p>
    <w:p w14:paraId="731748D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проекте; </w:t>
      </w:r>
    </w:p>
    <w:p w14:paraId="5F51BF4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5E243E7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3) при наличии замечаний к проекту возвращает его специалисту, ответственному за проверку, для повторного осуществления административных действий, указанных в пункте 3.4.3 подраздела 3.4 настоящего раздела административного регламента.</w:t>
      </w:r>
    </w:p>
    <w:p w14:paraId="2F7C569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3.4.5. Срок рассмотрения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подготовки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– </w:t>
      </w:r>
      <w:r>
        <w:rPr>
          <w:rFonts w:ascii="Times New Roman" w:hAnsi="Times New Roman" w:cs="Times New Roman"/>
          <w:sz w:val="28"/>
          <w:szCs w:val="28"/>
        </w:rPr>
        <w:t>не более 10 рабочих</w:t>
      </w:r>
      <w:r w:rsidRPr="009D5B54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5013652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131D6CA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3.4.7. Результатом выполнения административной процедуры является документ, являющийся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ADD2AF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3.4.8. Способом фиксации результата выполнения административной процедуры является подписанное разрешение (решение об отказе).</w:t>
      </w:r>
    </w:p>
    <w:p w14:paraId="41C519D8" w14:textId="77777777" w:rsidR="00DD796C" w:rsidRPr="009D5B54" w:rsidRDefault="00DD796C" w:rsidP="00DD796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417D5999" w14:textId="77777777" w:rsidR="00DD796C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3.5. Направление (выдача) результата</w:t>
      </w:r>
    </w:p>
    <w:p w14:paraId="00E30C2A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215668F9" w14:textId="77777777" w:rsidR="00DD796C" w:rsidRPr="009D5B54" w:rsidRDefault="00DD796C" w:rsidP="00DD796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B05D76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3.5.1. Основанием для начала административной процедуры является поступление подписанного документа, являющегося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7A25393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3.5.2. Должностным лицом, ответственным за направление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является специалист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0110A3F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766E5C8B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1) при выборе заявителем способа получения результата услуги в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 при личном обращении </w:t>
      </w:r>
      <w:r>
        <w:rPr>
          <w:sz w:val="28"/>
          <w:szCs w:val="28"/>
        </w:rPr>
        <w:t>–</w:t>
      </w:r>
      <w:r w:rsidRPr="009D5B54">
        <w:rPr>
          <w:sz w:val="28"/>
          <w:szCs w:val="28"/>
        </w:rPr>
        <w:t xml:space="preserve">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02E1345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2) при выборе заявителем способа получения результата услуги через МФЦ – осуществляет в соответствии со способом, определенным соглашением о взаимодействии с МФЦ, передачу результата предоставления </w:t>
      </w:r>
      <w:r>
        <w:rPr>
          <w:sz w:val="28"/>
          <w:szCs w:val="28"/>
        </w:rPr>
        <w:t xml:space="preserve">государственной </w:t>
      </w:r>
      <w:r w:rsidRPr="009D5B54">
        <w:rPr>
          <w:sz w:val="28"/>
          <w:szCs w:val="28"/>
        </w:rPr>
        <w:t>услуги в МФЦ.</w:t>
      </w:r>
    </w:p>
    <w:p w14:paraId="14A1A59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Срок направления (выдачи) результата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5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более 5 рабочих дней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со дня подготовки результата предоставления</w:t>
      </w:r>
      <w:r w:rsidRPr="00C32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D5B54">
        <w:rPr>
          <w:rFonts w:ascii="Times New Roman" w:hAnsi="Times New Roman" w:cs="Times New Roman"/>
          <w:sz w:val="28"/>
          <w:szCs w:val="28"/>
        </w:rPr>
        <w:t>услуги.</w:t>
      </w:r>
    </w:p>
    <w:p w14:paraId="1859EC8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3.5.3. Критерием принятия решения в рамках настоящей административной процедуры является выбранный заявителем способ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результата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14:paraId="4CD46FC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3.5.4. Результатом выполнения административной процедуры является направление заявителю документа, являющегося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0CD20D7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715BBA6A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0B5E14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3.6. Порядок осуществления административных процедур</w:t>
      </w:r>
    </w:p>
    <w:p w14:paraId="3A2522EC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в электронной форме, в том числе с использованием</w:t>
      </w:r>
    </w:p>
    <w:p w14:paraId="3DB982AA" w14:textId="77777777" w:rsidR="00DD796C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РПГУ</w:t>
      </w:r>
    </w:p>
    <w:p w14:paraId="10D67FD0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F2100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3.6.1. Получение заявителем в электронной форме информации о сроках и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осуществляется посредством РПГУ.</w:t>
      </w:r>
    </w:p>
    <w:p w14:paraId="545E931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3.6.2. Запись в электронной форме на прием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для подачи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производится через РПГУ.</w:t>
      </w:r>
    </w:p>
    <w:p w14:paraId="4B3EE24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графика приема заявителей.</w:t>
      </w:r>
    </w:p>
    <w:p w14:paraId="467BABB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Запись в электронной форме на прием в МФЦ для подачи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производится через официальный сайт МФЦ, РПГУ.</w:t>
      </w:r>
    </w:p>
    <w:p w14:paraId="117750DE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3.6.3. Формирование запроса заявителем в электронном виде не осуществляется.</w:t>
      </w:r>
    </w:p>
    <w:p w14:paraId="29660FC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3.6.4. Получение заявителем в электронной форме сведений о ходе выполнения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не осуществляется.</w:t>
      </w:r>
    </w:p>
    <w:p w14:paraId="4B77B81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3.6.5. Направление результата услуги в электронном виде не осуществляется.</w:t>
      </w:r>
    </w:p>
    <w:p w14:paraId="4ADEBED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3.6.6. В электронном виде жалоба на нарушение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и досудебного (внесудебного) 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в процессе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может быть подана заявителем посредством официального сайта </w:t>
      </w:r>
      <w:r w:rsidRPr="000C24B3">
        <w:rPr>
          <w:rFonts w:ascii="Times New Roman" w:hAnsi="Times New Roman" w:cs="Times New Roman"/>
          <w:sz w:val="28"/>
          <w:szCs w:val="28"/>
          <w:shd w:val="clear" w:color="auto" w:fill="FFFFFF"/>
        </w:rPr>
        <w:t>ОМСУ, МФЦ,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5E4C58E8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1FBA076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3.7. Особенности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</w:t>
      </w:r>
    </w:p>
    <w:p w14:paraId="1D47A317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48632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3.7.1. Предоставление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 осуществляется при наличии соглашения о взаимодействии, заключенного между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и МФЦ.</w:t>
      </w:r>
    </w:p>
    <w:p w14:paraId="540F9E3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3.7.2. Состав административных процедур (действий), выполняемых МФЦ:</w:t>
      </w:r>
    </w:p>
    <w:p w14:paraId="76346FE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lastRenderedPageBreak/>
        <w:t xml:space="preserve">3.7.2.1. Прием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54B6C4C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02A8769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Работник МФЦ: </w:t>
      </w:r>
    </w:p>
    <w:p w14:paraId="13DA465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1) проверяет наличие документов, подтверждающих личность заявителя, обратившихся зарегистрированных совместно с ним в жилом помещении граждан старше 14 лет (их представителей), с целью установления их личности;</w:t>
      </w:r>
    </w:p>
    <w:p w14:paraId="37C9360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2) при наличии основания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3D2A5A6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при отсутствии основания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установленного подразделом 2.7 раздела 2 настоящего административного регламента, осуществляет прием заявления;</w:t>
      </w:r>
    </w:p>
    <w:p w14:paraId="1CDBBDB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4) при отсутствии электронного документооборота с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3509350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5) при наличии электронного документооборота с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осуществляет подготовку электронного образа заявления и документов, оригиналы возвращает заявителю;</w:t>
      </w:r>
    </w:p>
    <w:p w14:paraId="3D44EFF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6) выдает заявителю или его представителю расписку в получении заявления с указанием даты получения (далее – расписка).</w:t>
      </w:r>
    </w:p>
    <w:p w14:paraId="18B6B21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МФЦ осуществляется в день обращения заявителя (представителя заявителя).</w:t>
      </w:r>
    </w:p>
    <w:p w14:paraId="33DA202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3.7.2.2. Выдача результата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14:paraId="520F3F5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МФЦ из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2DFD028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Работник МФЦ:</w:t>
      </w:r>
    </w:p>
    <w:p w14:paraId="5E560746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1) в случае поступления в соответствии с соглашением о взаимодействии документа, являющегося результатом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в электронном формате, подписанного электронной подписью должностного лица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осуществляет подготовку и заверение документов на бумажном носителе, подтверждающих содержание электронных документов;</w:t>
      </w:r>
    </w:p>
    <w:p w14:paraId="2561DE4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2) информирует заявителя о поступлении документа, являющегося результатом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способом, указанным заявителем при подаче запроса на предоставление</w:t>
      </w:r>
      <w:r w:rsidRPr="00C32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D5B54">
        <w:rPr>
          <w:rFonts w:ascii="Times New Roman" w:hAnsi="Times New Roman" w:cs="Times New Roman"/>
          <w:sz w:val="28"/>
          <w:szCs w:val="28"/>
        </w:rPr>
        <w:t>услуги;</w:t>
      </w:r>
    </w:p>
    <w:p w14:paraId="3699E99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3) при обращении в МФЦ заявителя (представителя заявителя) с документом, удостоверяющим личность (полномочия), и распиской осуществляет выдачу документа, являющегося результатом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49A339D8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Информирование заявителя о поступлении документа, являющегося результатом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осуществляется не позднее 1 рабочего </w:t>
      </w:r>
      <w:r w:rsidRPr="009D5B54">
        <w:rPr>
          <w:rFonts w:ascii="Times New Roman" w:hAnsi="Times New Roman" w:cs="Times New Roman"/>
          <w:sz w:val="28"/>
          <w:szCs w:val="28"/>
        </w:rPr>
        <w:lastRenderedPageBreak/>
        <w:t>дня, следующего за днем его поступления в МФЦ.</w:t>
      </w:r>
    </w:p>
    <w:p w14:paraId="15EEF434" w14:textId="77777777" w:rsidR="00DD796C" w:rsidRPr="009D5B54" w:rsidRDefault="00DD796C" w:rsidP="00DD79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1B357A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3.8. Порядок исправления допущенных опечаток и ошибок в выданных в результате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</w:p>
    <w:p w14:paraId="2DDF40D8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C768C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документе, заявитель представляет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450C3B2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 документах осуществляется должностными лицами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в срок, не превышающий 5 рабочих дней с момента поступления соответствующего заявления.</w:t>
      </w:r>
    </w:p>
    <w:p w14:paraId="0145B68A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78732B" w14:textId="77777777" w:rsidR="00DD796C" w:rsidRPr="009D5B54" w:rsidRDefault="00DD796C" w:rsidP="00DD796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Раздел 4. ФОРМЫ КОНТРОЛЯ</w:t>
      </w:r>
    </w:p>
    <w:p w14:paraId="29E72AD1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14:paraId="24624BF9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096433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а также принятием ими решений</w:t>
      </w:r>
    </w:p>
    <w:p w14:paraId="0555E314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4AF534FB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осуществляется руководителем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.</w:t>
      </w:r>
    </w:p>
    <w:p w14:paraId="3BFE5C4C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2827A4A8" w14:textId="77777777" w:rsidR="00DD796C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руководители структурных подразделений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, ответственные за организацию работы по предоставлению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принимают меры по устранению таких нарушений и направляют руководителю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 предложения о применении или неприменении мер ответственности в отношении должностных лиц, допустивших нарушения.</w:t>
      </w:r>
    </w:p>
    <w:p w14:paraId="13E47ABB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3F45062A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B54">
        <w:rPr>
          <w:sz w:val="28"/>
          <w:szCs w:val="28"/>
        </w:rPr>
        <w:lastRenderedPageBreak/>
        <w:t xml:space="preserve">4.2. Порядок и периодичность осуществления плановых и внеплановых проверок полноты и качества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</w:t>
      </w:r>
    </w:p>
    <w:p w14:paraId="560A55DE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658D12F8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Проверки проводятся в целях контроля за полнотой и качеством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соблюдением и исполнением должностными лицами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 положений настоящего административного регламента, иных нормативных правовых актов Российской Федерации, Сахалинской области, устанавливающих требования к предоставлению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услуги.</w:t>
      </w:r>
    </w:p>
    <w:p w14:paraId="701D8E74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>Проверки могут быть плановыми и внеплановыми.</w:t>
      </w:r>
    </w:p>
    <w:p w14:paraId="38EEFA9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Периодичность проведения плановых проверок устанавливается руководителем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.</w:t>
      </w:r>
    </w:p>
    <w:p w14:paraId="431055D6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Внеплановые проверки осуществляются в случае получения жалоб на решения или действия (бездействие) должностных лиц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, принятые или осуществленные в ходе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по решению руководителем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.</w:t>
      </w:r>
    </w:p>
    <w:p w14:paraId="64B9CA8E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Результаты проверки полноты и качества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оформляются актом, в котором отмечаются выявленные недостатки и предложения по их устранению.</w:t>
      </w:r>
    </w:p>
    <w:p w14:paraId="469CA54B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outlineLvl w:val="2"/>
        <w:rPr>
          <w:sz w:val="28"/>
          <w:szCs w:val="28"/>
        </w:rPr>
      </w:pPr>
    </w:p>
    <w:p w14:paraId="027E03D1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 xml:space="preserve">4.3. Ответственность должностных лиц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 за решения</w:t>
      </w:r>
    </w:p>
    <w:p w14:paraId="37652D09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B54">
        <w:rPr>
          <w:sz w:val="28"/>
          <w:szCs w:val="28"/>
        </w:rPr>
        <w:t>и действия (бездействие), принимаемые (осуществляемые)</w:t>
      </w:r>
    </w:p>
    <w:p w14:paraId="3F7D9062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B54">
        <w:rPr>
          <w:sz w:val="28"/>
          <w:szCs w:val="28"/>
        </w:rPr>
        <w:t xml:space="preserve">в ходе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</w:t>
      </w:r>
    </w:p>
    <w:p w14:paraId="4F18CF79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05DC46ED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Должностные лица несут персональную ответственность за решения и действия (бездействие), принимаемые (осуществляемые) в ходе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услуги.</w:t>
      </w:r>
    </w:p>
    <w:p w14:paraId="6E99B023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190717D8" w14:textId="77777777" w:rsidR="00DD796C" w:rsidRPr="009D5B54" w:rsidRDefault="00DD796C" w:rsidP="00DD796C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9D5B54">
        <w:rPr>
          <w:sz w:val="28"/>
          <w:szCs w:val="28"/>
        </w:rPr>
        <w:t>4.4. Положения, характеризующие требования к формам контроля</w:t>
      </w:r>
    </w:p>
    <w:p w14:paraId="402A66F3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B54">
        <w:rPr>
          <w:sz w:val="28"/>
          <w:szCs w:val="28"/>
        </w:rPr>
        <w:t xml:space="preserve">за предоставлением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</w:t>
      </w:r>
    </w:p>
    <w:p w14:paraId="35BC5BEF" w14:textId="77777777" w:rsidR="00DD796C" w:rsidRPr="009D5B54" w:rsidRDefault="00DD796C" w:rsidP="00DD796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5B54">
        <w:rPr>
          <w:sz w:val="28"/>
          <w:szCs w:val="28"/>
        </w:rPr>
        <w:t>со стороны граждан, их объединений и организаций</w:t>
      </w:r>
    </w:p>
    <w:p w14:paraId="161FA9A2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57BB5C1B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Контроль за предоставлением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со стороны граждан, их объединений и организаций осуществляется посредством открытости деятельности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 xml:space="preserve"> при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получения полной, актуальной и достоверной информации о порядке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и возможности досудебного рассмотрения обращений (жалоб) в процессе получения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услуги.</w:t>
      </w:r>
    </w:p>
    <w:p w14:paraId="49C950C0" w14:textId="77777777" w:rsidR="00DD796C" w:rsidRPr="009D5B54" w:rsidRDefault="00DD796C" w:rsidP="00DD79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2BA087" w14:textId="77777777" w:rsidR="00DD796C" w:rsidRPr="009D5B54" w:rsidRDefault="00DD796C" w:rsidP="00DD796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428"/>
      <w:bookmarkEnd w:id="4"/>
      <w:r w:rsidRPr="009D5B54">
        <w:rPr>
          <w:rFonts w:ascii="Times New Roman" w:hAnsi="Times New Roman" w:cs="Times New Roman"/>
          <w:sz w:val="28"/>
          <w:szCs w:val="28"/>
        </w:rPr>
        <w:t>Раздел 5. ДОСУДЕБНЫЙ (ВНЕСУДЕБНЫЙ) ПОРЯДОК</w:t>
      </w:r>
    </w:p>
    <w:p w14:paraId="63BA3F85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</w:t>
      </w:r>
    </w:p>
    <w:p w14:paraId="7B23C168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МФЦ, А ТАКЖЕ ИХ ДОЛЖНОСТНЫХ ЛИЦ,</w:t>
      </w:r>
    </w:p>
    <w:p w14:paraId="25BFA8CC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</w:t>
      </w:r>
    </w:p>
    <w:p w14:paraId="44BB50E2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11ABF79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5.1. Информация для заявителя о его праве подать жалобу на решение и (или) </w:t>
      </w:r>
    </w:p>
    <w:p w14:paraId="5A3068D6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действие (бездействие)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МФЦ, а также их должностных лиц, </w:t>
      </w:r>
    </w:p>
    <w:p w14:paraId="0E32B874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14:paraId="4ADB0465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4470C1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Заявитель имеет право подать жалобу на решение и (или) действие (бездействие)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, МФЦ, а также их должностных лиц, муниципальных служащих, работников.</w:t>
      </w:r>
    </w:p>
    <w:p w14:paraId="0FA682B2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F08D55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5.2. Предмет жалобы</w:t>
      </w:r>
    </w:p>
    <w:p w14:paraId="046A9EDE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5D6BD8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>5.2.1. Заявитель может обратиться с жалобой в том числе в следующих случаях:</w:t>
      </w:r>
    </w:p>
    <w:p w14:paraId="5FFEE29F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1) нарушение срока регистрации запроса о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услуги;</w:t>
      </w:r>
    </w:p>
    <w:p w14:paraId="5048E24D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2) нарушение срока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(в отношении действия (бездействия)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, а также его должностных лиц, муниципальных служащих, работников);</w:t>
      </w:r>
    </w:p>
    <w:p w14:paraId="171E968A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0B81FB8F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149C651C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5) отказ в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(в отношении действия (бездействия)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4EDF9393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6) затребование с заявителя при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722D554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7) отказ органа, предоставляющего </w:t>
      </w:r>
      <w:r>
        <w:rPr>
          <w:sz w:val="28"/>
          <w:szCs w:val="28"/>
        </w:rPr>
        <w:t>государственную</w:t>
      </w:r>
      <w:r w:rsidRPr="009D5B54">
        <w:rPr>
          <w:sz w:val="28"/>
          <w:szCs w:val="28"/>
        </w:rPr>
        <w:t xml:space="preserve"> услугу, должностного лица органа, предоставляющего </w:t>
      </w:r>
      <w:r>
        <w:rPr>
          <w:sz w:val="28"/>
          <w:szCs w:val="28"/>
        </w:rPr>
        <w:t xml:space="preserve">государственную </w:t>
      </w:r>
      <w:r w:rsidRPr="009D5B54">
        <w:rPr>
          <w:sz w:val="28"/>
          <w:szCs w:val="28"/>
        </w:rPr>
        <w:t xml:space="preserve">услугу, в исправлении допущенных ими опечаток и ошибок в выданных в результате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документах либо нарушение установленного срока таких исправлений; </w:t>
      </w:r>
    </w:p>
    <w:p w14:paraId="502D6DB1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8) нарушение срока или порядка выдачи документов по результатам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услуги;</w:t>
      </w:r>
    </w:p>
    <w:p w14:paraId="79D60487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9) приостановление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(в </w:t>
      </w:r>
      <w:r w:rsidRPr="009D5B54">
        <w:rPr>
          <w:sz w:val="28"/>
          <w:szCs w:val="28"/>
        </w:rPr>
        <w:lastRenderedPageBreak/>
        <w:t xml:space="preserve">отношении действия (бездействия)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22789818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10) требование у заявителя при предоставлении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услуги, отказе в предоставлении муниципальной услуги, за исключением случаев, предусмотренных пунктом 4 части 1 статьи 7 Федерального закона № 210-ФЗ (в отношении действия (бездействия) </w:t>
      </w:r>
      <w:r>
        <w:rPr>
          <w:sz w:val="28"/>
          <w:szCs w:val="28"/>
        </w:rPr>
        <w:t>ОМСУ</w:t>
      </w:r>
      <w:r w:rsidRPr="009D5B54">
        <w:rPr>
          <w:sz w:val="28"/>
          <w:szCs w:val="28"/>
        </w:rPr>
        <w:t>, а также его должностных лиц, муниципальных служащих, работников).</w:t>
      </w:r>
    </w:p>
    <w:p w14:paraId="076F9DAD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(бездействие) которого обжалуются, возложена функция по предоставлению </w:t>
      </w:r>
      <w:r>
        <w:rPr>
          <w:sz w:val="28"/>
          <w:szCs w:val="28"/>
        </w:rPr>
        <w:t>государственной</w:t>
      </w:r>
      <w:r w:rsidRPr="009D5B54">
        <w:rPr>
          <w:sz w:val="28"/>
          <w:szCs w:val="28"/>
        </w:rPr>
        <w:t xml:space="preserve"> услуги в полном объеме в порядке, определенном </w:t>
      </w:r>
      <w:hyperlink r:id="rId12" w:history="1">
        <w:r w:rsidRPr="009D5B54">
          <w:rPr>
            <w:sz w:val="28"/>
            <w:szCs w:val="28"/>
          </w:rPr>
          <w:t>частью 1.3 статьи 16</w:t>
        </w:r>
      </w:hyperlink>
      <w:r w:rsidRPr="009D5B54">
        <w:rPr>
          <w:sz w:val="28"/>
          <w:szCs w:val="28"/>
        </w:rPr>
        <w:t xml:space="preserve"> Федерального закона № 210-ФЗ.</w:t>
      </w:r>
    </w:p>
    <w:p w14:paraId="600097DD" w14:textId="77777777" w:rsidR="00DD796C" w:rsidRPr="009D5B54" w:rsidRDefault="00DD796C" w:rsidP="00DD79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1CEE4F6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5.3. Органы местного самоуправления</w:t>
      </w:r>
    </w:p>
    <w:p w14:paraId="49326584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и уполномоченные на рассмотрение жалобы должностные лица,</w:t>
      </w:r>
    </w:p>
    <w:p w14:paraId="2D6D62FA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которым может быть направлена жалоба</w:t>
      </w:r>
    </w:p>
    <w:p w14:paraId="587AEB7B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A8C5A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5.3.1. Жалоба на решения и действия (бездействия)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государственную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услугу, его должностных лиц, муниципальных служащих, работников участвующих организаций рассматривается руководителем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2BB31D5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руководителя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 xml:space="preserve"> подаются в вышестоящий орган (при его наличии) либо в случае его отсутствия рассматриваются непосредственно руководителем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9D5B54">
        <w:rPr>
          <w:rFonts w:ascii="Times New Roman" w:hAnsi="Times New Roman" w:cs="Times New Roman"/>
          <w:sz w:val="28"/>
          <w:szCs w:val="28"/>
        </w:rPr>
        <w:t>.</w:t>
      </w:r>
    </w:p>
    <w:p w14:paraId="117A4B2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5.3.2. Жалоба на решения и действия (бездействия) работников МФЦ рассматривается руководителем МФЦ.</w:t>
      </w:r>
    </w:p>
    <w:p w14:paraId="1BA122B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14:paraId="0FBE2F70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E2E8474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14:paraId="299C026D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15D07C" w14:textId="77777777" w:rsidR="00DD796C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Подача и рассмотрение жалобы осуществляется в порядке, установленном статьей 11.2. Федерального закона от 27.07.2010 № 210-ФЗ «Об организации предоставления государственных и муниципальных услуг»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</w:t>
      </w:r>
      <w:r>
        <w:rPr>
          <w:rFonts w:ascii="Times New Roman" w:hAnsi="Times New Roman" w:cs="Times New Roman"/>
          <w:sz w:val="28"/>
          <w:szCs w:val="28"/>
        </w:rPr>
        <w:lastRenderedPageBreak/>
        <w:t>МФЦ, утвержденным постановлением администрации Углегорского городского округа от 11.10.2018 № 894 «Об утверждении положения об особенностях подачи и рассмотрения жалоб на решения и действия (бездействия) администрации Углегорского городского округа ее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при предоставлении государственных и муниципальных услуг либо в порядке, установленном антимонопольным законодательством Российской Федерации, в антимонопольный орган».</w:t>
      </w:r>
    </w:p>
    <w:p w14:paraId="1CEC0A6D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658C839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5.5. Срок рассмотрения жалобы</w:t>
      </w:r>
    </w:p>
    <w:p w14:paraId="3705F744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EBCD42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14:paraId="432E49D9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D3E0D2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5.6. Перечень оснований для приостановления рассмотрения</w:t>
      </w:r>
    </w:p>
    <w:p w14:paraId="1864D413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14:paraId="6F289313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предусмотрена законодательством Российской Федерации</w:t>
      </w:r>
    </w:p>
    <w:p w14:paraId="029F2642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E8B6A40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Приостановление рассмотрения жалобы не допускается.</w:t>
      </w:r>
    </w:p>
    <w:p w14:paraId="3577DC8A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5468F5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5.7. Результат рассмотрения жалобы</w:t>
      </w:r>
    </w:p>
    <w:p w14:paraId="0B4B5C25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1AA27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49D6F9A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573480BD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14:paraId="143BC348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13" w:history="1">
        <w:r w:rsidRPr="009D5B54">
          <w:rPr>
            <w:sz w:val="28"/>
            <w:szCs w:val="28"/>
          </w:rPr>
          <w:t>частью 1</w:t>
        </w:r>
      </w:hyperlink>
      <w:r w:rsidRPr="009D5B54">
        <w:rPr>
          <w:sz w:val="28"/>
          <w:szCs w:val="28"/>
        </w:rPr>
        <w:t xml:space="preserve"> статьи 11.2 Федерального закона № 210-ФЗ, незамедлительно направляют имеющиеся материалы в органы прокуратуры.</w:t>
      </w:r>
    </w:p>
    <w:p w14:paraId="53BF54DB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273C22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5.8. Порядок информирования заявителя</w:t>
      </w:r>
    </w:p>
    <w:p w14:paraId="723AD7BD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о результатах рассмотрения жалобы</w:t>
      </w:r>
    </w:p>
    <w:p w14:paraId="5673635F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3B81B2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2"/>
      <w:bookmarkEnd w:id="5"/>
      <w:r w:rsidRPr="009D5B54">
        <w:rPr>
          <w:rFonts w:ascii="Times New Roman" w:hAnsi="Times New Roman" w:cs="Times New Roman"/>
          <w:sz w:val="28"/>
          <w:szCs w:val="28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8F5EF92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9D5B5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3DF4966C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B3B73AA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D13711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</w:t>
      </w:r>
    </w:p>
    <w:p w14:paraId="0F3A8030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547253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0CB2BF89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6A9508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</w:t>
      </w:r>
    </w:p>
    <w:p w14:paraId="53E41877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14:paraId="708B6EC9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2601E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3D235ED2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F973B6" w14:textId="77777777" w:rsidR="00DD796C" w:rsidRPr="009D5B54" w:rsidRDefault="00DD796C" w:rsidP="00DD796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5.11. Способы информирования заявителей</w:t>
      </w:r>
    </w:p>
    <w:p w14:paraId="4CD8C34A" w14:textId="77777777" w:rsidR="00DD796C" w:rsidRPr="009D5B54" w:rsidRDefault="00DD796C" w:rsidP="00DD79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о порядке подачи и рассмотрения жалобы</w:t>
      </w:r>
    </w:p>
    <w:p w14:paraId="32C8D43C" w14:textId="77777777" w:rsidR="00DD796C" w:rsidRPr="009D5B54" w:rsidRDefault="00DD796C" w:rsidP="00DD796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82E048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00E305DF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посредством размещения информации на стендах в местах предоставления муниципальной услуги,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D5B54">
        <w:rPr>
          <w:rFonts w:ascii="Times New Roman" w:hAnsi="Times New Roman" w:cs="Times New Roman"/>
          <w:sz w:val="28"/>
          <w:szCs w:val="28"/>
        </w:rPr>
        <w:t xml:space="preserve"> сай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9D5B54">
        <w:rPr>
          <w:rFonts w:ascii="Times New Roman" w:hAnsi="Times New Roman" w:cs="Times New Roman"/>
          <w:sz w:val="28"/>
          <w:szCs w:val="28"/>
        </w:rPr>
        <w:t xml:space="preserve"> ОМСУ, МФЦ, в сети Интернет, и на РПГУ;</w:t>
      </w:r>
    </w:p>
    <w:p w14:paraId="2064FC14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в устной форме по телефону или на личном приеме;</w:t>
      </w:r>
    </w:p>
    <w:p w14:paraId="5D274A5B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B54">
        <w:rPr>
          <w:rFonts w:ascii="Times New Roman" w:hAnsi="Times New Roman" w:cs="Times New Roman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475C6827" w14:textId="77777777" w:rsidR="00DD796C" w:rsidRPr="009D5B54" w:rsidRDefault="00DD796C" w:rsidP="00DD7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46F4B" w14:textId="77777777" w:rsidR="00DD796C" w:rsidRPr="009D5B54" w:rsidRDefault="00DD796C" w:rsidP="00DD796C">
      <w:pPr>
        <w:pStyle w:val="ConsPlusNormal"/>
        <w:pBdr>
          <w:top w:val="single" w:sz="6" w:space="0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FE62E5" w14:textId="5D8CFE60" w:rsidR="00DD796C" w:rsidRPr="009D5B54" w:rsidRDefault="00DD796C" w:rsidP="00DD796C">
      <w:pPr>
        <w:widowControl w:val="0"/>
        <w:autoSpaceDE w:val="0"/>
        <w:autoSpaceDN w:val="0"/>
        <w:spacing w:line="360" w:lineRule="auto"/>
        <w:ind w:right="-40"/>
        <w:jc w:val="right"/>
        <w:rPr>
          <w:sz w:val="28"/>
          <w:szCs w:val="28"/>
        </w:rPr>
      </w:pPr>
      <w:r w:rsidRPr="009D5B54">
        <w:rPr>
          <w:sz w:val="28"/>
          <w:szCs w:val="28"/>
        </w:rPr>
        <w:br w:type="page"/>
      </w:r>
    </w:p>
    <w:p w14:paraId="5838BC58" w14:textId="77777777" w:rsidR="001B1761" w:rsidRDefault="001B1761" w:rsidP="001B1761">
      <w:pPr>
        <w:widowControl w:val="0"/>
        <w:autoSpaceDE w:val="0"/>
        <w:autoSpaceDN w:val="0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9D5B54">
        <w:rPr>
          <w:sz w:val="28"/>
          <w:szCs w:val="28"/>
        </w:rPr>
        <w:t xml:space="preserve"> </w:t>
      </w:r>
    </w:p>
    <w:p w14:paraId="7324AC14" w14:textId="269FB6E8" w:rsidR="00DD796C" w:rsidRPr="009D5B54" w:rsidRDefault="00DD796C" w:rsidP="00DD796C">
      <w:pPr>
        <w:widowControl w:val="0"/>
        <w:autoSpaceDE w:val="0"/>
        <w:autoSpaceDN w:val="0"/>
        <w:ind w:left="5103"/>
        <w:jc w:val="both"/>
        <w:rPr>
          <w:sz w:val="28"/>
          <w:szCs w:val="28"/>
        </w:rPr>
      </w:pPr>
      <w:r w:rsidRPr="009D5B54">
        <w:rPr>
          <w:sz w:val="28"/>
          <w:szCs w:val="28"/>
        </w:rPr>
        <w:t xml:space="preserve">к административному регламенту предоставления </w:t>
      </w:r>
      <w:r>
        <w:rPr>
          <w:sz w:val="28"/>
          <w:szCs w:val="28"/>
        </w:rPr>
        <w:t xml:space="preserve">государственной </w:t>
      </w:r>
      <w:r w:rsidRPr="009D5B54">
        <w:rPr>
          <w:sz w:val="28"/>
          <w:szCs w:val="28"/>
        </w:rPr>
        <w:t>услуги «</w:t>
      </w:r>
      <w:r w:rsidRPr="00295FC5">
        <w:rPr>
          <w:sz w:val="28"/>
          <w:szCs w:val="28"/>
        </w:rPr>
        <w:t>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</w:t>
      </w:r>
      <w:r>
        <w:rPr>
          <w:sz w:val="28"/>
          <w:szCs w:val="28"/>
        </w:rPr>
        <w:t>ям граждан</w:t>
      </w:r>
      <w:r w:rsidRPr="009D5B54">
        <w:rPr>
          <w:sz w:val="28"/>
          <w:szCs w:val="28"/>
        </w:rPr>
        <w:t xml:space="preserve">» </w:t>
      </w:r>
    </w:p>
    <w:p w14:paraId="60EA60A4" w14:textId="77777777" w:rsidR="00DD796C" w:rsidRPr="009D5B54" w:rsidRDefault="00DD796C" w:rsidP="00DD79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1A8A6AA4" w14:textId="77777777" w:rsidR="00DD796C" w:rsidRDefault="00DD796C" w:rsidP="00DD796C">
      <w:pPr>
        <w:ind w:left="4536" w:firstLine="709"/>
        <w:jc w:val="right"/>
      </w:pPr>
      <w:r w:rsidRPr="009D5B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41AC0">
        <w:t>_______________________________</w:t>
      </w:r>
    </w:p>
    <w:p w14:paraId="4B29E11B" w14:textId="77777777" w:rsidR="00DD796C" w:rsidRPr="00841AC0" w:rsidRDefault="00DD796C" w:rsidP="00DD796C">
      <w:pPr>
        <w:ind w:left="4536" w:firstLine="709"/>
        <w:jc w:val="right"/>
      </w:pPr>
      <w:r>
        <w:t>_______________________________</w:t>
      </w:r>
    </w:p>
    <w:p w14:paraId="20ADA63F" w14:textId="77777777" w:rsidR="00DD796C" w:rsidRPr="00841AC0" w:rsidRDefault="00DD796C" w:rsidP="00DD796C">
      <w:pPr>
        <w:ind w:left="4536" w:firstLine="709"/>
        <w:jc w:val="right"/>
        <w:rPr>
          <w:sz w:val="18"/>
          <w:szCs w:val="18"/>
        </w:rPr>
      </w:pPr>
      <w:r w:rsidRPr="00841AC0">
        <w:rPr>
          <w:sz w:val="18"/>
          <w:szCs w:val="18"/>
        </w:rPr>
        <w:t xml:space="preserve">      (</w:t>
      </w:r>
      <w:r>
        <w:rPr>
          <w:sz w:val="18"/>
          <w:szCs w:val="18"/>
        </w:rPr>
        <w:t>наименование организации, предоставляющей государственную услугу</w:t>
      </w:r>
      <w:r w:rsidRPr="00841AC0">
        <w:rPr>
          <w:sz w:val="18"/>
          <w:szCs w:val="18"/>
        </w:rPr>
        <w:t>)</w:t>
      </w:r>
    </w:p>
    <w:p w14:paraId="40CF85C5" w14:textId="77777777" w:rsidR="00DD796C" w:rsidRPr="00841AC0" w:rsidRDefault="00DD796C" w:rsidP="00DD796C">
      <w:pPr>
        <w:ind w:left="4536" w:firstLine="709"/>
        <w:jc w:val="right"/>
      </w:pPr>
      <w:r w:rsidRPr="00841AC0">
        <w:t xml:space="preserve">от </w:t>
      </w:r>
      <w:r>
        <w:t>_</w:t>
      </w:r>
      <w:r w:rsidRPr="00841AC0">
        <w:t>______________________________</w:t>
      </w:r>
    </w:p>
    <w:p w14:paraId="744BA9F5" w14:textId="77777777" w:rsidR="00DD796C" w:rsidRPr="00841AC0" w:rsidRDefault="00DD796C" w:rsidP="00DD796C">
      <w:pPr>
        <w:ind w:left="4536" w:firstLine="709"/>
        <w:jc w:val="right"/>
        <w:rPr>
          <w:sz w:val="18"/>
          <w:szCs w:val="18"/>
        </w:rPr>
      </w:pPr>
      <w:r w:rsidRPr="00841AC0">
        <w:rPr>
          <w:sz w:val="18"/>
          <w:szCs w:val="18"/>
        </w:rPr>
        <w:t>(ФИО</w:t>
      </w:r>
      <w:r>
        <w:rPr>
          <w:sz w:val="18"/>
          <w:szCs w:val="18"/>
        </w:rPr>
        <w:t xml:space="preserve"> заявителя)</w:t>
      </w:r>
    </w:p>
    <w:p w14:paraId="15C42294" w14:textId="77777777" w:rsidR="00DD796C" w:rsidRDefault="00DD796C" w:rsidP="00DD796C">
      <w:pPr>
        <w:ind w:left="4536" w:firstLine="709"/>
        <w:jc w:val="right"/>
      </w:pPr>
      <w:r>
        <w:t xml:space="preserve">    </w:t>
      </w:r>
      <w:r w:rsidRPr="00841AC0">
        <w:t>_______________________________</w:t>
      </w:r>
    </w:p>
    <w:p w14:paraId="206F43EF" w14:textId="77777777" w:rsidR="00DD796C" w:rsidRPr="00841AC0" w:rsidRDefault="00DD796C" w:rsidP="00DD796C">
      <w:pPr>
        <w:ind w:left="4536" w:firstLine="709"/>
        <w:jc w:val="right"/>
      </w:pPr>
      <w:r>
        <w:t>_______________________________</w:t>
      </w:r>
    </w:p>
    <w:p w14:paraId="678DFC31" w14:textId="77777777" w:rsidR="00DD796C" w:rsidRDefault="00DD796C" w:rsidP="00DD796C">
      <w:pPr>
        <w:ind w:left="4536" w:firstLine="709"/>
        <w:jc w:val="right"/>
        <w:rPr>
          <w:sz w:val="18"/>
          <w:szCs w:val="18"/>
        </w:rPr>
      </w:pPr>
      <w:r w:rsidRPr="00072322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</w:t>
      </w:r>
      <w:r w:rsidRPr="00072322">
        <w:rPr>
          <w:sz w:val="18"/>
          <w:szCs w:val="18"/>
        </w:rPr>
        <w:t>(серия и номер документа</w:t>
      </w:r>
      <w:r>
        <w:rPr>
          <w:sz w:val="18"/>
          <w:szCs w:val="18"/>
        </w:rPr>
        <w:t>,</w:t>
      </w:r>
    </w:p>
    <w:p w14:paraId="4D10D1DF" w14:textId="77777777" w:rsidR="00DD796C" w:rsidRPr="00072322" w:rsidRDefault="00DD796C" w:rsidP="00DD796C">
      <w:pPr>
        <w:ind w:left="4536" w:firstLine="709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удостоверяющего личность, </w:t>
      </w:r>
      <w:r w:rsidRPr="00072322">
        <w:rPr>
          <w:sz w:val="18"/>
          <w:szCs w:val="18"/>
        </w:rPr>
        <w:t>кем и когда выдан документ)</w:t>
      </w:r>
    </w:p>
    <w:p w14:paraId="19502B56" w14:textId="77777777" w:rsidR="00DD796C" w:rsidRPr="00841AC0" w:rsidRDefault="00DD796C" w:rsidP="00DD796C">
      <w:pPr>
        <w:ind w:left="4536" w:firstLine="709"/>
        <w:jc w:val="right"/>
      </w:pPr>
      <w:r>
        <w:t xml:space="preserve">    _____</w:t>
      </w:r>
      <w:r w:rsidRPr="00841AC0">
        <w:t>__________________________</w:t>
      </w:r>
    </w:p>
    <w:p w14:paraId="339B351F" w14:textId="77777777" w:rsidR="00DD796C" w:rsidRPr="00841AC0" w:rsidRDefault="00DD796C" w:rsidP="00DD796C">
      <w:pPr>
        <w:ind w:left="4536" w:firstLine="709"/>
        <w:jc w:val="right"/>
        <w:rPr>
          <w:sz w:val="18"/>
          <w:szCs w:val="18"/>
        </w:rPr>
      </w:pPr>
      <w:r w:rsidRPr="00841AC0">
        <w:rPr>
          <w:sz w:val="18"/>
          <w:szCs w:val="18"/>
        </w:rPr>
        <w:t>(ФИО</w:t>
      </w:r>
      <w:r>
        <w:rPr>
          <w:sz w:val="18"/>
          <w:szCs w:val="18"/>
        </w:rPr>
        <w:t xml:space="preserve"> представителя заявителя – в случае обращения представителя заявителя)</w:t>
      </w:r>
    </w:p>
    <w:p w14:paraId="6451A68C" w14:textId="77777777" w:rsidR="00DD796C" w:rsidRPr="00841AC0" w:rsidRDefault="00DD796C" w:rsidP="00DD796C">
      <w:pPr>
        <w:ind w:left="4536" w:firstLine="709"/>
        <w:jc w:val="right"/>
      </w:pPr>
      <w:r>
        <w:t>_</w:t>
      </w:r>
      <w:r w:rsidRPr="00841AC0">
        <w:t>______________________________</w:t>
      </w:r>
    </w:p>
    <w:p w14:paraId="2B6F4338" w14:textId="77777777" w:rsidR="00DD796C" w:rsidRPr="00841AC0" w:rsidRDefault="00DD796C" w:rsidP="00DD796C">
      <w:pPr>
        <w:ind w:left="4536" w:firstLine="709"/>
        <w:jc w:val="right"/>
      </w:pPr>
      <w:r>
        <w:t xml:space="preserve">    </w:t>
      </w:r>
      <w:r w:rsidRPr="00841AC0">
        <w:t>_______________________________</w:t>
      </w:r>
    </w:p>
    <w:p w14:paraId="66728692" w14:textId="77777777" w:rsidR="00DD796C" w:rsidRDefault="00DD796C" w:rsidP="00DD796C">
      <w:pPr>
        <w:ind w:left="4536" w:firstLine="709"/>
        <w:jc w:val="right"/>
        <w:rPr>
          <w:sz w:val="18"/>
          <w:szCs w:val="18"/>
        </w:rPr>
      </w:pPr>
      <w:r w:rsidRPr="00072322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</w:t>
      </w:r>
      <w:r w:rsidRPr="00072322">
        <w:rPr>
          <w:sz w:val="18"/>
          <w:szCs w:val="18"/>
        </w:rPr>
        <w:t>(серия и номер документа</w:t>
      </w:r>
      <w:r>
        <w:rPr>
          <w:sz w:val="18"/>
          <w:szCs w:val="18"/>
        </w:rPr>
        <w:t>,</w:t>
      </w:r>
    </w:p>
    <w:p w14:paraId="52A176F7" w14:textId="77777777" w:rsidR="00DD796C" w:rsidRPr="00072322" w:rsidRDefault="00DD796C" w:rsidP="00DD796C">
      <w:pPr>
        <w:ind w:left="4536" w:firstLine="709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удостоверяющего личность представителя заявителя)</w:t>
      </w:r>
    </w:p>
    <w:p w14:paraId="175DB91A" w14:textId="77777777" w:rsidR="00DD796C" w:rsidRDefault="00DD796C" w:rsidP="00DD796C">
      <w:pPr>
        <w:ind w:left="4536" w:firstLine="709"/>
        <w:jc w:val="right"/>
      </w:pPr>
      <w:r>
        <w:t>_______________________________</w:t>
      </w:r>
    </w:p>
    <w:p w14:paraId="0192C5FC" w14:textId="77777777" w:rsidR="00DD796C" w:rsidRDefault="00DD796C" w:rsidP="00DD796C">
      <w:pPr>
        <w:ind w:left="4536" w:firstLine="709"/>
        <w:jc w:val="right"/>
      </w:pPr>
      <w:r>
        <w:t>_______________________________</w:t>
      </w:r>
    </w:p>
    <w:p w14:paraId="76C1F61D" w14:textId="77777777" w:rsidR="00DD796C" w:rsidRDefault="00DD796C" w:rsidP="00DD796C">
      <w:pPr>
        <w:ind w:left="4536" w:firstLine="709"/>
        <w:jc w:val="right"/>
        <w:rPr>
          <w:sz w:val="18"/>
          <w:szCs w:val="18"/>
        </w:rPr>
      </w:pPr>
      <w:r w:rsidRPr="00072322">
        <w:rPr>
          <w:sz w:val="18"/>
          <w:szCs w:val="18"/>
        </w:rPr>
        <w:t>(адрес</w:t>
      </w:r>
      <w:r>
        <w:rPr>
          <w:sz w:val="18"/>
          <w:szCs w:val="18"/>
        </w:rPr>
        <w:t xml:space="preserve"> постоянной регистрации</w:t>
      </w:r>
      <w:r w:rsidRPr="00072322">
        <w:rPr>
          <w:sz w:val="18"/>
          <w:szCs w:val="18"/>
        </w:rPr>
        <w:t>, проживания</w:t>
      </w:r>
      <w:r>
        <w:rPr>
          <w:sz w:val="18"/>
          <w:szCs w:val="18"/>
        </w:rPr>
        <w:t xml:space="preserve"> заявителя</w:t>
      </w:r>
      <w:r w:rsidRPr="00072322">
        <w:rPr>
          <w:sz w:val="18"/>
          <w:szCs w:val="18"/>
        </w:rPr>
        <w:t>)</w:t>
      </w:r>
    </w:p>
    <w:p w14:paraId="0A0B9EC4" w14:textId="77777777" w:rsidR="00DD796C" w:rsidRDefault="00DD796C" w:rsidP="00DD796C">
      <w:pPr>
        <w:ind w:left="4536" w:firstLine="709"/>
        <w:jc w:val="right"/>
      </w:pPr>
      <w:r>
        <w:t>_______________________________</w:t>
      </w:r>
    </w:p>
    <w:p w14:paraId="7AD67754" w14:textId="77777777" w:rsidR="00DD796C" w:rsidRPr="00072322" w:rsidRDefault="00DD796C" w:rsidP="00DD796C">
      <w:pPr>
        <w:ind w:left="4536" w:firstLine="709"/>
        <w:jc w:val="right"/>
        <w:rPr>
          <w:sz w:val="18"/>
          <w:szCs w:val="18"/>
        </w:rPr>
      </w:pPr>
      <w:r w:rsidRPr="00072322">
        <w:rPr>
          <w:sz w:val="18"/>
          <w:szCs w:val="18"/>
        </w:rPr>
        <w:t>(адрес</w:t>
      </w:r>
      <w:r>
        <w:rPr>
          <w:sz w:val="18"/>
          <w:szCs w:val="18"/>
        </w:rPr>
        <w:t xml:space="preserve"> работодателя</w:t>
      </w:r>
      <w:r w:rsidRPr="00072322">
        <w:rPr>
          <w:sz w:val="18"/>
          <w:szCs w:val="18"/>
        </w:rPr>
        <w:t>)</w:t>
      </w:r>
    </w:p>
    <w:p w14:paraId="10ACBF37" w14:textId="77777777" w:rsidR="00DD796C" w:rsidRPr="00072322" w:rsidRDefault="00DD796C" w:rsidP="00DD796C">
      <w:pPr>
        <w:ind w:left="4536" w:firstLine="709"/>
        <w:jc w:val="right"/>
        <w:rPr>
          <w:sz w:val="18"/>
          <w:szCs w:val="18"/>
        </w:rPr>
      </w:pPr>
    </w:p>
    <w:p w14:paraId="4E305175" w14:textId="77777777" w:rsidR="00DD796C" w:rsidRPr="00841AC0" w:rsidRDefault="00DD796C" w:rsidP="00DD796C">
      <w:pPr>
        <w:ind w:left="4536" w:firstLine="709"/>
        <w:jc w:val="center"/>
      </w:pPr>
      <w:r>
        <w:t xml:space="preserve">      _______________________________</w:t>
      </w:r>
    </w:p>
    <w:p w14:paraId="2EB1E35A" w14:textId="77777777" w:rsidR="00DD796C" w:rsidRPr="00841AC0" w:rsidRDefault="00DD796C" w:rsidP="00DD796C">
      <w:pPr>
        <w:ind w:left="4536" w:firstLine="709"/>
        <w:jc w:val="right"/>
      </w:pPr>
      <w:r>
        <w:rPr>
          <w:sz w:val="18"/>
          <w:szCs w:val="18"/>
        </w:rPr>
        <w:t>(</w:t>
      </w:r>
      <w:r w:rsidRPr="00072322">
        <w:rPr>
          <w:sz w:val="18"/>
          <w:szCs w:val="18"/>
        </w:rPr>
        <w:t>телефон</w:t>
      </w:r>
      <w:r>
        <w:rPr>
          <w:sz w:val="18"/>
          <w:szCs w:val="18"/>
        </w:rPr>
        <w:t>)</w:t>
      </w:r>
    </w:p>
    <w:p w14:paraId="796BB21B" w14:textId="77777777" w:rsidR="00DD796C" w:rsidRPr="00841AC0" w:rsidRDefault="00DD796C" w:rsidP="00DD796C">
      <w:pPr>
        <w:ind w:firstLine="709"/>
        <w:jc w:val="center"/>
        <w:rPr>
          <w:b/>
        </w:rPr>
      </w:pPr>
    </w:p>
    <w:p w14:paraId="339CC1C7" w14:textId="77777777" w:rsidR="00DD796C" w:rsidRPr="00E159BF" w:rsidRDefault="00DD796C" w:rsidP="00DD796C">
      <w:pPr>
        <w:widowControl w:val="0"/>
        <w:autoSpaceDE w:val="0"/>
        <w:autoSpaceDN w:val="0"/>
        <w:adjustRightInd w:val="0"/>
        <w:jc w:val="center"/>
      </w:pPr>
      <w:r w:rsidRPr="00E159BF">
        <w:t>ЗАЯВЛЕНИЕ</w:t>
      </w:r>
    </w:p>
    <w:p w14:paraId="1FC2AE76" w14:textId="77777777" w:rsidR="00DD796C" w:rsidRPr="00E159BF" w:rsidRDefault="00DD796C" w:rsidP="00DD796C">
      <w:pPr>
        <w:widowControl w:val="0"/>
        <w:autoSpaceDE w:val="0"/>
        <w:autoSpaceDN w:val="0"/>
        <w:adjustRightInd w:val="0"/>
        <w:jc w:val="center"/>
      </w:pPr>
      <w:r>
        <w:t>о предоставлении</w:t>
      </w:r>
      <w:r w:rsidRPr="00E159BF">
        <w:t xml:space="preserve"> ежегодн</w:t>
      </w:r>
      <w:r>
        <w:t>ой</w:t>
      </w:r>
      <w:r w:rsidRPr="00E159BF">
        <w:t xml:space="preserve"> денежн</w:t>
      </w:r>
      <w:r>
        <w:t xml:space="preserve">ой </w:t>
      </w:r>
      <w:r w:rsidRPr="00E159BF">
        <w:t>компенсаци</w:t>
      </w:r>
      <w:r>
        <w:t>и</w:t>
      </w:r>
      <w:r w:rsidRPr="00E159BF">
        <w:t xml:space="preserve">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</w:t>
      </w:r>
    </w:p>
    <w:p w14:paraId="0AAB9D11" w14:textId="77777777" w:rsidR="00DD796C" w:rsidRPr="00072322" w:rsidRDefault="00DD796C" w:rsidP="00DD796C">
      <w:pPr>
        <w:widowControl w:val="0"/>
        <w:autoSpaceDE w:val="0"/>
        <w:autoSpaceDN w:val="0"/>
        <w:adjustRightInd w:val="0"/>
        <w:ind w:firstLine="709"/>
        <w:jc w:val="center"/>
      </w:pPr>
    </w:p>
    <w:p w14:paraId="74B5517D" w14:textId="77777777" w:rsidR="00DD796C" w:rsidRDefault="00DD796C" w:rsidP="00DD796C">
      <w:pPr>
        <w:autoSpaceDE w:val="0"/>
        <w:autoSpaceDN w:val="0"/>
        <w:adjustRightInd w:val="0"/>
        <w:ind w:firstLine="709"/>
        <w:jc w:val="both"/>
      </w:pPr>
      <w:r w:rsidRPr="00E159BF">
        <w:t xml:space="preserve">Прошу предоставить </w:t>
      </w:r>
      <w:r w:rsidRPr="00971015">
        <w:t>ежегодную денежную компенсацию на возмещение расходов на оплату топлива и транспортных услуг по его доставке</w:t>
      </w:r>
      <w:r>
        <w:t>:</w:t>
      </w:r>
      <w:r w:rsidRPr="00971015">
        <w:t xml:space="preserve"> </w:t>
      </w:r>
      <w:r w:rsidRPr="000C24B3">
        <w:rPr>
          <w:lang w:eastAsia="en-US"/>
        </w:rPr>
        <w:t>на счет, открытый в кредитной организации/ через почтовое отделение связи (нужное подчеркнуть)</w:t>
      </w:r>
      <w:r>
        <w:t>.</w:t>
      </w:r>
    </w:p>
    <w:p w14:paraId="6B043114" w14:textId="77777777" w:rsidR="00DD796C" w:rsidRPr="00971015" w:rsidRDefault="00DD796C" w:rsidP="00DD796C">
      <w:pPr>
        <w:jc w:val="both"/>
      </w:pPr>
    </w:p>
    <w:p w14:paraId="1ADBB219" w14:textId="77777777" w:rsidR="00DD796C" w:rsidRDefault="00DD796C" w:rsidP="00DD796C">
      <w:pPr>
        <w:jc w:val="both"/>
      </w:pPr>
      <w:r w:rsidRPr="00971015">
        <w:t>______________________________________</w:t>
      </w:r>
      <w:r>
        <w:t>_______________________________________</w:t>
      </w:r>
    </w:p>
    <w:p w14:paraId="794C16DC" w14:textId="77777777" w:rsidR="00DD796C" w:rsidRDefault="00DD796C" w:rsidP="00DD796C">
      <w:pPr>
        <w:jc w:val="both"/>
      </w:pPr>
      <w:r>
        <w:t>_____________________________________________________________________________</w:t>
      </w:r>
    </w:p>
    <w:p w14:paraId="7715F572" w14:textId="77777777" w:rsidR="00DD796C" w:rsidRDefault="00DD796C" w:rsidP="00DD796C">
      <w:pPr>
        <w:jc w:val="both"/>
      </w:pPr>
      <w:r>
        <w:t>_____________________________________________________________________________</w:t>
      </w:r>
    </w:p>
    <w:p w14:paraId="20761C9D" w14:textId="77777777" w:rsidR="00DD796C" w:rsidRDefault="00DD796C" w:rsidP="00DD796C">
      <w:pPr>
        <w:jc w:val="both"/>
      </w:pPr>
      <w:r>
        <w:lastRenderedPageBreak/>
        <w:t>_____________________________________________________________________________</w:t>
      </w:r>
    </w:p>
    <w:p w14:paraId="6E3472CC" w14:textId="77777777" w:rsidR="00DD796C" w:rsidRPr="000C24B3" w:rsidRDefault="00DD796C" w:rsidP="00DD796C">
      <w:pPr>
        <w:autoSpaceDE w:val="0"/>
        <w:autoSpaceDN w:val="0"/>
        <w:adjustRightInd w:val="0"/>
        <w:jc w:val="center"/>
        <w:rPr>
          <w:sz w:val="18"/>
          <w:szCs w:val="18"/>
          <w:lang w:eastAsia="en-US"/>
        </w:rPr>
      </w:pPr>
      <w:r w:rsidRPr="000C24B3">
        <w:rPr>
          <w:sz w:val="18"/>
          <w:szCs w:val="18"/>
          <w:lang w:eastAsia="en-US"/>
        </w:rPr>
        <w:t>(указать реквизиты кредитной организации и банковского счета в кредитной организации, в которую должны быть перечислены денежные средства (БИК, ИНН, КПП - для кредитной организации, номер счета заявителя), в случае если банковский счет предусматривает осуществление операций с использованием платежной карты МИР, предоставляются сведения о реквизитах счета национальной платежной системы "МИР" - в случае выбора способа выплаты путем перечисления на банковский счет)</w:t>
      </w:r>
    </w:p>
    <w:p w14:paraId="6D24EC0D" w14:textId="77777777" w:rsidR="00DD796C" w:rsidRPr="00841AC0" w:rsidRDefault="00DD796C" w:rsidP="00DD796C">
      <w:pPr>
        <w:autoSpaceDE w:val="0"/>
        <w:autoSpaceDN w:val="0"/>
        <w:adjustRightInd w:val="0"/>
        <w:ind w:firstLine="709"/>
        <w:jc w:val="both"/>
      </w:pPr>
    </w:p>
    <w:p w14:paraId="3C8096F3" w14:textId="77777777" w:rsidR="00DD796C" w:rsidRPr="00841AC0" w:rsidRDefault="00DD796C" w:rsidP="00DD796C">
      <w:pPr>
        <w:autoSpaceDE w:val="0"/>
        <w:autoSpaceDN w:val="0"/>
        <w:adjustRightInd w:val="0"/>
        <w:ind w:firstLine="709"/>
        <w:jc w:val="center"/>
        <w:outlineLvl w:val="0"/>
      </w:pPr>
      <w:r w:rsidRPr="00841AC0">
        <w:t>Опись документов, прилагаемых к заявлению</w:t>
      </w:r>
    </w:p>
    <w:p w14:paraId="2C2BB53B" w14:textId="77777777" w:rsidR="00DD796C" w:rsidRPr="00841AC0" w:rsidRDefault="00DD796C" w:rsidP="00DD796C">
      <w:pPr>
        <w:autoSpaceDE w:val="0"/>
        <w:autoSpaceDN w:val="0"/>
        <w:adjustRightInd w:val="0"/>
        <w:ind w:firstLine="709"/>
        <w:jc w:val="center"/>
        <w:outlineLvl w:val="0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2100"/>
      </w:tblGrid>
      <w:tr w:rsidR="00DD796C" w:rsidRPr="00841AC0" w14:paraId="79D727B8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0D1" w14:textId="77777777" w:rsidR="00DD796C" w:rsidRPr="00841AC0" w:rsidRDefault="00DD796C" w:rsidP="00993F01">
            <w:pPr>
              <w:autoSpaceDE w:val="0"/>
              <w:autoSpaceDN w:val="0"/>
              <w:adjustRightInd w:val="0"/>
              <w:outlineLvl w:val="0"/>
            </w:pPr>
            <w:r w:rsidRPr="00841AC0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F73D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  <w:r w:rsidRPr="00841AC0">
              <w:t>Наименование документа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350" w14:textId="77777777" w:rsidR="00DD796C" w:rsidRPr="00841AC0" w:rsidRDefault="00DD796C" w:rsidP="00993F01">
            <w:pPr>
              <w:autoSpaceDE w:val="0"/>
              <w:autoSpaceDN w:val="0"/>
              <w:adjustRightInd w:val="0"/>
              <w:outlineLvl w:val="0"/>
            </w:pPr>
            <w:r w:rsidRPr="00841AC0">
              <w:t>Кол-во (шт.)</w:t>
            </w:r>
          </w:p>
        </w:tc>
      </w:tr>
      <w:tr w:rsidR="00DD796C" w:rsidRPr="00841AC0" w14:paraId="3DE997D9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EDF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42C3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CD5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</w:tr>
      <w:tr w:rsidR="00DD796C" w:rsidRPr="00841AC0" w14:paraId="73B26700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BF6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44D2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1EED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</w:tr>
      <w:tr w:rsidR="00DD796C" w:rsidRPr="00841AC0" w14:paraId="53CFC86B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636A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916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F7F2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</w:tr>
      <w:tr w:rsidR="00DD796C" w:rsidRPr="00841AC0" w14:paraId="18E284D3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91FA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0D3F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F32B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</w:tr>
      <w:tr w:rsidR="00DD796C" w:rsidRPr="00841AC0" w14:paraId="7DA23DE0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6214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616C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300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</w:tr>
      <w:tr w:rsidR="00DD796C" w:rsidRPr="00841AC0" w14:paraId="2317116F" w14:textId="77777777" w:rsidTr="00993F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346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99A8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B15" w14:textId="77777777" w:rsidR="00DD796C" w:rsidRPr="00841AC0" w:rsidRDefault="00DD796C" w:rsidP="00993F01">
            <w:pPr>
              <w:autoSpaceDE w:val="0"/>
              <w:autoSpaceDN w:val="0"/>
              <w:adjustRightInd w:val="0"/>
              <w:ind w:firstLine="709"/>
              <w:jc w:val="center"/>
              <w:outlineLvl w:val="0"/>
            </w:pPr>
          </w:p>
        </w:tc>
      </w:tr>
    </w:tbl>
    <w:p w14:paraId="470489C5" w14:textId="77777777" w:rsidR="00DD796C" w:rsidRPr="00841AC0" w:rsidRDefault="00DD796C" w:rsidP="00DD796C">
      <w:pPr>
        <w:autoSpaceDE w:val="0"/>
        <w:autoSpaceDN w:val="0"/>
        <w:adjustRightInd w:val="0"/>
        <w:ind w:firstLine="709"/>
        <w:jc w:val="both"/>
        <w:outlineLvl w:val="0"/>
      </w:pPr>
    </w:p>
    <w:p w14:paraId="1426181F" w14:textId="77777777" w:rsidR="00DD796C" w:rsidRDefault="00DD796C" w:rsidP="00DD796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соответствии с Федеральным законом от 27.07.2006 № 152-ФЗ «О персональных данных» даю согласие на обработку моих персональных данных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 персональных данных членов моей семьи.</w:t>
      </w:r>
    </w:p>
    <w:p w14:paraId="147810AA" w14:textId="77777777" w:rsidR="00DD796C" w:rsidRDefault="00DD796C" w:rsidP="00DD796C">
      <w:pPr>
        <w:widowControl w:val="0"/>
        <w:autoSpaceDE w:val="0"/>
        <w:autoSpaceDN w:val="0"/>
        <w:rPr>
          <w:b/>
          <w:sz w:val="22"/>
          <w:szCs w:val="22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585"/>
        <w:gridCol w:w="4771"/>
      </w:tblGrid>
      <w:tr w:rsidR="00DD796C" w14:paraId="2E13E717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1476" w14:textId="77777777" w:rsidR="00DD796C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D061" w14:textId="77777777" w:rsidR="00DD796C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</w:tr>
      <w:tr w:rsidR="00DD796C" w14:paraId="6D6432FC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2CA1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D13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27A8D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6C" w14:paraId="4E20B821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DD7E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CA3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FF618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6C" w14:paraId="6D95DA26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9C8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807CB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E44A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6C" w14:paraId="0D10F445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9E5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E3DC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73534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6C" w14:paraId="3D9D9F27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F97" w14:textId="77777777" w:rsidR="00DD796C" w:rsidRPr="005D0B24" w:rsidRDefault="00DD796C" w:rsidP="00993F01"/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A5C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8017B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6C" w14:paraId="2BF9D8BC" w14:textId="77777777" w:rsidTr="00993F01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258" w14:textId="77777777" w:rsidR="00DD796C" w:rsidRDefault="00DD796C" w:rsidP="00993F01"/>
          <w:p w14:paraId="19684862" w14:textId="77777777" w:rsidR="00DD796C" w:rsidRPr="005D0B24" w:rsidRDefault="00DD796C" w:rsidP="00993F01"/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5FB" w14:textId="77777777" w:rsidR="00DD796C" w:rsidRPr="005D0B24" w:rsidRDefault="00DD796C" w:rsidP="00993F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FC6303" w14:textId="77777777" w:rsidR="00DD796C" w:rsidRPr="000C24B3" w:rsidRDefault="00DD796C" w:rsidP="00DD796C">
      <w:pPr>
        <w:pStyle w:val="ab"/>
        <w:autoSpaceDE w:val="0"/>
        <w:autoSpaceDN w:val="0"/>
        <w:adjustRightInd w:val="0"/>
        <w:ind w:left="0"/>
        <w:jc w:val="both"/>
        <w:outlineLvl w:val="0"/>
        <w:rPr>
          <w:lang w:eastAsia="en-US"/>
        </w:rPr>
      </w:pPr>
    </w:p>
    <w:p w14:paraId="2F6F4534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5ABEB0EF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6096A0E1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0DA6D2B3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53EDD346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65CF11C0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53E8CD1D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2511ADA0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p w14:paraId="323E8FAB" w14:textId="77777777" w:rsidR="00DD796C" w:rsidRPr="000C24B3" w:rsidRDefault="00DD796C" w:rsidP="00DD796C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</w:p>
    <w:tbl>
      <w:tblPr>
        <w:tblW w:w="956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420"/>
        <w:gridCol w:w="1193"/>
        <w:gridCol w:w="1193"/>
        <w:gridCol w:w="597"/>
        <w:gridCol w:w="528"/>
        <w:gridCol w:w="528"/>
        <w:gridCol w:w="2402"/>
        <w:gridCol w:w="1145"/>
      </w:tblGrid>
      <w:tr w:rsidR="00DD796C" w14:paraId="1FDFBC6E" w14:textId="77777777" w:rsidTr="00993F01">
        <w:trPr>
          <w:trHeight w:val="845"/>
        </w:trPr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A63F8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0" w:type="dxa"/>
            <w:vAlign w:val="bottom"/>
          </w:tcPr>
          <w:p w14:paraId="0079FA90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E1524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DF412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14:paraId="1B1954B9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3EC30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8C302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DE7D6" w14:textId="77777777" w:rsidR="00DD796C" w:rsidRDefault="00DD796C" w:rsidP="00993F0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DADA" w14:textId="77777777" w:rsidR="00DD796C" w:rsidRDefault="00DD796C" w:rsidP="00993F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D796C" w:rsidRPr="005D0B24" w14:paraId="2398A93C" w14:textId="77777777" w:rsidTr="00993F01">
        <w:trPr>
          <w:trHeight w:val="306"/>
        </w:trPr>
        <w:tc>
          <w:tcPr>
            <w:tcW w:w="1559" w:type="dxa"/>
            <w:hideMark/>
          </w:tcPr>
          <w:p w14:paraId="654C9CA1" w14:textId="77777777" w:rsidR="00DD796C" w:rsidRPr="005D0B24" w:rsidRDefault="00DD796C" w:rsidP="00993F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D0B24">
              <w:rPr>
                <w:sz w:val="18"/>
                <w:szCs w:val="18"/>
              </w:rPr>
              <w:t>(дата)</w:t>
            </w:r>
          </w:p>
        </w:tc>
        <w:tc>
          <w:tcPr>
            <w:tcW w:w="420" w:type="dxa"/>
          </w:tcPr>
          <w:p w14:paraId="4721B011" w14:textId="77777777" w:rsidR="00DD796C" w:rsidRPr="005D0B24" w:rsidRDefault="00DD796C" w:rsidP="00993F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</w:tcPr>
          <w:p w14:paraId="726C655F" w14:textId="77777777" w:rsidR="00DD796C" w:rsidRPr="005D0B24" w:rsidRDefault="00DD796C" w:rsidP="00993F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hideMark/>
          </w:tcPr>
          <w:p w14:paraId="4379EE9D" w14:textId="77777777" w:rsidR="00DD796C" w:rsidRPr="005D0B24" w:rsidRDefault="00DD796C" w:rsidP="00993F01">
            <w:pPr>
              <w:spacing w:line="276" w:lineRule="auto"/>
              <w:rPr>
                <w:sz w:val="18"/>
                <w:szCs w:val="18"/>
              </w:rPr>
            </w:pPr>
            <w:r w:rsidRPr="005D0B24">
              <w:rPr>
                <w:sz w:val="18"/>
                <w:szCs w:val="18"/>
              </w:rPr>
              <w:t>(подпись)</w:t>
            </w:r>
          </w:p>
        </w:tc>
        <w:tc>
          <w:tcPr>
            <w:tcW w:w="597" w:type="dxa"/>
          </w:tcPr>
          <w:p w14:paraId="37C3D5AD" w14:textId="77777777" w:rsidR="00DD796C" w:rsidRPr="005D0B24" w:rsidRDefault="00DD796C" w:rsidP="00993F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6EE9231D" w14:textId="77777777" w:rsidR="00DD796C" w:rsidRPr="005D0B24" w:rsidRDefault="00DD796C" w:rsidP="00993F01">
            <w:pPr>
              <w:tabs>
                <w:tab w:val="left" w:pos="1800"/>
              </w:tabs>
              <w:spacing w:line="276" w:lineRule="auto"/>
              <w:ind w:right="453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14:paraId="00F50481" w14:textId="77777777" w:rsidR="00DD796C" w:rsidRPr="005D0B24" w:rsidRDefault="00DD796C" w:rsidP="00993F01">
            <w:pPr>
              <w:tabs>
                <w:tab w:val="left" w:pos="1800"/>
              </w:tabs>
              <w:spacing w:line="276" w:lineRule="auto"/>
              <w:ind w:right="453"/>
              <w:jc w:val="center"/>
              <w:rPr>
                <w:sz w:val="18"/>
                <w:szCs w:val="18"/>
              </w:rPr>
            </w:pPr>
          </w:p>
        </w:tc>
        <w:tc>
          <w:tcPr>
            <w:tcW w:w="2402" w:type="dxa"/>
            <w:hideMark/>
          </w:tcPr>
          <w:p w14:paraId="52BA6ACE" w14:textId="77777777" w:rsidR="00DD796C" w:rsidRPr="005D0B24" w:rsidRDefault="00DD796C" w:rsidP="00993F0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D0B24">
              <w:rPr>
                <w:sz w:val="18"/>
                <w:szCs w:val="18"/>
              </w:rPr>
              <w:t>(ФИО)</w:t>
            </w:r>
          </w:p>
        </w:tc>
        <w:tc>
          <w:tcPr>
            <w:tcW w:w="1145" w:type="dxa"/>
          </w:tcPr>
          <w:p w14:paraId="54A0458A" w14:textId="77777777" w:rsidR="00DD796C" w:rsidRPr="005D0B24" w:rsidRDefault="00DD796C" w:rsidP="00993F01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032567">
      <w:headerReference w:type="default" r:id="rId14"/>
      <w:footerReference w:type="first" r:id="rId15"/>
      <w:type w:val="continuous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1013-п/24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74FA857A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D796C">
      <w:rPr>
        <w:rStyle w:val="a6"/>
        <w:noProof/>
        <w:sz w:val="26"/>
        <w:szCs w:val="26"/>
      </w:rPr>
      <w:t>25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75FF8"/>
    <w:multiLevelType w:val="hybridMultilevel"/>
    <w:tmpl w:val="FFFFFFFF"/>
    <w:lvl w:ilvl="0" w:tplc="40429A7A">
      <w:start w:val="1"/>
      <w:numFmt w:val="decimal"/>
      <w:lvlText w:val="%1)"/>
      <w:lvlJc w:val="left"/>
      <w:pPr>
        <w:ind w:left="1159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77A017A9"/>
    <w:multiLevelType w:val="hybridMultilevel"/>
    <w:tmpl w:val="FFFFFFFF"/>
    <w:lvl w:ilvl="0" w:tplc="FE2A548E">
      <w:start w:val="1"/>
      <w:numFmt w:val="decimal"/>
      <w:lvlText w:val="%1)"/>
      <w:lvlJc w:val="left"/>
      <w:pPr>
        <w:ind w:left="93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361859805">
    <w:abstractNumId w:val="0"/>
  </w:num>
  <w:num w:numId="2" w16cid:durableId="836651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2567"/>
    <w:rsid w:val="00040485"/>
    <w:rsid w:val="00055DBE"/>
    <w:rsid w:val="000678CD"/>
    <w:rsid w:val="0009149F"/>
    <w:rsid w:val="000920D5"/>
    <w:rsid w:val="000C63BB"/>
    <w:rsid w:val="000F61C5"/>
    <w:rsid w:val="001067EA"/>
    <w:rsid w:val="001067F4"/>
    <w:rsid w:val="00142859"/>
    <w:rsid w:val="0017704D"/>
    <w:rsid w:val="001B1761"/>
    <w:rsid w:val="00206CA4"/>
    <w:rsid w:val="00284D89"/>
    <w:rsid w:val="002F3369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20F97"/>
    <w:rsid w:val="00D304BD"/>
    <w:rsid w:val="00D417AF"/>
    <w:rsid w:val="00D66824"/>
    <w:rsid w:val="00D948DD"/>
    <w:rsid w:val="00DC2988"/>
    <w:rsid w:val="00DD796C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DD796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List Paragraph"/>
    <w:basedOn w:val="a"/>
    <w:uiPriority w:val="34"/>
    <w:qFormat/>
    <w:rsid w:val="00DD796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D796C"/>
    <w:rPr>
      <w:rFonts w:ascii="Calibri" w:hAnsi="Calibri" w:cs="Calibri"/>
      <w:szCs w:val="20"/>
    </w:rPr>
  </w:style>
  <w:style w:type="paragraph" w:customStyle="1" w:styleId="ConsPlusNonformat">
    <w:name w:val="ConsPlusNonformat"/>
    <w:rsid w:val="00DD79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6789083F8D0464FB69BF0C58BC115E49D8B17B692E38370F3CB80566A63025A64DE73D5FDF3F97CC76BE58CF4B510D6E15ADC5BE4AFwA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A6F6B7A341EEF6E25752B0C03CCD4EFE15B88B84BB3F68CD568EB330C07AFB4C70B79B72DDE59CE764F9496FE671B9964A74CBF5D643D550I1GA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FB5008FAB9161153865FBCA3E97723571D0BA9E25D87CE1C0E55F970A533EE98CFFBF89D3E7542537CF3B7D522fF6C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920D5"/>
    <w:rsid w:val="00284D89"/>
    <w:rsid w:val="00326921"/>
    <w:rsid w:val="004D2B43"/>
    <w:rsid w:val="00590674"/>
    <w:rsid w:val="006E27C7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A7548-751A-40EA-B50B-02D72D40F6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6947</Words>
  <Characters>54292</Characters>
  <Application>Microsoft Office Word</Application>
  <DocSecurity>4</DocSecurity>
  <Lines>452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2024-10-10T03:07:00Z</dcterms:created>
  <dcterms:modified xsi:type="dcterms:W3CDTF">2024-10-10T03:07:00Z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